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B4" w:rsidRPr="00255943" w:rsidRDefault="004871B4" w:rsidP="001D1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770255" w:rsidRDefault="00770255" w:rsidP="00487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</w:pPr>
    </w:p>
    <w:p w:rsidR="004871B4" w:rsidRPr="00F05F49" w:rsidRDefault="000815EE" w:rsidP="00487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>RADYOLOJİ</w:t>
      </w:r>
      <w:r w:rsidR="00537E50" w:rsidRPr="00F05F49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 xml:space="preserve"> </w:t>
      </w:r>
      <w:r w:rsidR="00F906A6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 xml:space="preserve">ÇEKİM KALİTESİ </w:t>
      </w:r>
      <w:r w:rsidR="0000501E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 xml:space="preserve">DEĞERLENDİRME </w:t>
      </w:r>
      <w:r w:rsidR="00537E50" w:rsidRPr="00F05F49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>DENETİM FORMU</w:t>
      </w:r>
    </w:p>
    <w:p w:rsidR="006C1118" w:rsidRDefault="004663B4" w:rsidP="006C11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sectPr w:rsidR="006C1118" w:rsidSect="002438A9"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titlePg/>
          <w:docGrid w:linePitch="360"/>
        </w:sectPr>
      </w:pPr>
      <w:r w:rsidRPr="00F05F49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 xml:space="preserve">KULLANIMI </w:t>
      </w:r>
      <w:r w:rsidR="00465890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>PROSEDÜR</w:t>
      </w:r>
      <w:r w:rsidR="00E06604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  <w:t>Ü</w:t>
      </w:r>
    </w:p>
    <w:p w:rsidR="0006118F" w:rsidRPr="0006118F" w:rsidRDefault="0006118F" w:rsidP="0006118F">
      <w:pPr>
        <w:pStyle w:val="T2"/>
      </w:pPr>
      <w:r w:rsidRPr="0006118F">
        <w:lastRenderedPageBreak/>
        <w:t>İÇİNDEKİLER</w:t>
      </w:r>
    </w:p>
    <w:p w:rsidR="00084837" w:rsidRPr="00980262" w:rsidRDefault="00700803">
      <w:pPr>
        <w:pStyle w:val="T2"/>
        <w:rPr>
          <w:rFonts w:eastAsiaTheme="minorEastAsia"/>
          <w:noProof/>
          <w:color w:val="auto"/>
        </w:rPr>
      </w:pPr>
      <w:r w:rsidRPr="00980262">
        <w:rPr>
          <w:b/>
          <w:bCs/>
        </w:rPr>
        <w:fldChar w:fldCharType="begin"/>
      </w:r>
      <w:r w:rsidR="003C2E38" w:rsidRPr="00980262">
        <w:rPr>
          <w:b/>
          <w:bCs/>
        </w:rPr>
        <w:instrText xml:space="preserve"> TOC \o "1-3" \h \z \u </w:instrText>
      </w:r>
      <w:r w:rsidRPr="00980262">
        <w:rPr>
          <w:b/>
          <w:bCs/>
        </w:rPr>
        <w:fldChar w:fldCharType="separate"/>
      </w:r>
      <w:hyperlink w:anchor="_Toc525647007" w:history="1">
        <w:r w:rsidR="00084837" w:rsidRPr="00980262">
          <w:rPr>
            <w:rStyle w:val="Kpr"/>
            <w:noProof/>
          </w:rPr>
          <w:t>1. Amaç</w:t>
        </w:r>
        <w:r w:rsidR="00084837" w:rsidRPr="00980262">
          <w:rPr>
            <w:noProof/>
            <w:webHidden/>
          </w:rPr>
          <w:tab/>
        </w:r>
        <w:r w:rsidR="00084837" w:rsidRPr="00980262">
          <w:rPr>
            <w:noProof/>
            <w:webHidden/>
          </w:rPr>
          <w:fldChar w:fldCharType="begin"/>
        </w:r>
        <w:r w:rsidR="00084837" w:rsidRPr="00980262">
          <w:rPr>
            <w:noProof/>
            <w:webHidden/>
          </w:rPr>
          <w:instrText xml:space="preserve"> PAGEREF _Toc525647007 \h </w:instrText>
        </w:r>
        <w:r w:rsidR="00084837" w:rsidRPr="00980262">
          <w:rPr>
            <w:noProof/>
            <w:webHidden/>
          </w:rPr>
        </w:r>
        <w:r w:rsidR="00084837" w:rsidRPr="00980262">
          <w:rPr>
            <w:noProof/>
            <w:webHidden/>
          </w:rPr>
          <w:fldChar w:fldCharType="separate"/>
        </w:r>
        <w:r w:rsidR="00081D99">
          <w:rPr>
            <w:noProof/>
            <w:webHidden/>
          </w:rPr>
          <w:t>1</w:t>
        </w:r>
        <w:r w:rsidR="00084837" w:rsidRPr="00980262">
          <w:rPr>
            <w:noProof/>
            <w:webHidden/>
          </w:rPr>
          <w:fldChar w:fldCharType="end"/>
        </w:r>
      </w:hyperlink>
    </w:p>
    <w:p w:rsidR="00084837" w:rsidRPr="00980262" w:rsidRDefault="00B13FBB">
      <w:pPr>
        <w:pStyle w:val="T2"/>
        <w:rPr>
          <w:rFonts w:eastAsiaTheme="minorEastAsia"/>
          <w:noProof/>
          <w:color w:val="auto"/>
        </w:rPr>
      </w:pPr>
      <w:hyperlink w:anchor="_Toc525647008" w:history="1">
        <w:r w:rsidR="00084837" w:rsidRPr="00980262">
          <w:rPr>
            <w:rStyle w:val="Kpr"/>
            <w:noProof/>
          </w:rPr>
          <w:t>2. Kapsam</w:t>
        </w:r>
        <w:r w:rsidR="00084837" w:rsidRPr="00980262">
          <w:rPr>
            <w:noProof/>
            <w:webHidden/>
          </w:rPr>
          <w:tab/>
        </w:r>
        <w:r w:rsidR="00084837" w:rsidRPr="00980262">
          <w:rPr>
            <w:noProof/>
            <w:webHidden/>
          </w:rPr>
          <w:fldChar w:fldCharType="begin"/>
        </w:r>
        <w:r w:rsidR="00084837" w:rsidRPr="00980262">
          <w:rPr>
            <w:noProof/>
            <w:webHidden/>
          </w:rPr>
          <w:instrText xml:space="preserve"> PAGEREF _Toc525647008 \h </w:instrText>
        </w:r>
        <w:r w:rsidR="00084837" w:rsidRPr="00980262">
          <w:rPr>
            <w:noProof/>
            <w:webHidden/>
          </w:rPr>
        </w:r>
        <w:r w:rsidR="00084837" w:rsidRPr="00980262">
          <w:rPr>
            <w:noProof/>
            <w:webHidden/>
          </w:rPr>
          <w:fldChar w:fldCharType="separate"/>
        </w:r>
        <w:r w:rsidR="00081D99">
          <w:rPr>
            <w:noProof/>
            <w:webHidden/>
          </w:rPr>
          <w:t>1</w:t>
        </w:r>
        <w:r w:rsidR="00084837" w:rsidRPr="00980262">
          <w:rPr>
            <w:noProof/>
            <w:webHidden/>
          </w:rPr>
          <w:fldChar w:fldCharType="end"/>
        </w:r>
      </w:hyperlink>
    </w:p>
    <w:p w:rsidR="00084837" w:rsidRPr="00980262" w:rsidRDefault="00B13FBB">
      <w:pPr>
        <w:pStyle w:val="T2"/>
        <w:rPr>
          <w:rFonts w:eastAsiaTheme="minorEastAsia"/>
          <w:noProof/>
          <w:color w:val="auto"/>
        </w:rPr>
      </w:pPr>
      <w:hyperlink w:anchor="_Toc525647009" w:history="1">
        <w:r w:rsidR="00084837" w:rsidRPr="00980262">
          <w:rPr>
            <w:rStyle w:val="Kpr"/>
            <w:noProof/>
          </w:rPr>
          <w:t>3. Tanımlar</w:t>
        </w:r>
        <w:r w:rsidR="00084837" w:rsidRPr="00980262">
          <w:rPr>
            <w:noProof/>
            <w:webHidden/>
          </w:rPr>
          <w:tab/>
        </w:r>
        <w:r w:rsidR="00084837" w:rsidRPr="00980262">
          <w:rPr>
            <w:noProof/>
            <w:webHidden/>
          </w:rPr>
          <w:fldChar w:fldCharType="begin"/>
        </w:r>
        <w:r w:rsidR="00084837" w:rsidRPr="00980262">
          <w:rPr>
            <w:noProof/>
            <w:webHidden/>
          </w:rPr>
          <w:instrText xml:space="preserve"> PAGEREF _Toc525647009 \h </w:instrText>
        </w:r>
        <w:r w:rsidR="00084837" w:rsidRPr="00980262">
          <w:rPr>
            <w:noProof/>
            <w:webHidden/>
          </w:rPr>
        </w:r>
        <w:r w:rsidR="00084837" w:rsidRPr="00980262">
          <w:rPr>
            <w:noProof/>
            <w:webHidden/>
          </w:rPr>
          <w:fldChar w:fldCharType="separate"/>
        </w:r>
        <w:r w:rsidR="00081D99">
          <w:rPr>
            <w:noProof/>
            <w:webHidden/>
          </w:rPr>
          <w:t>1</w:t>
        </w:r>
        <w:r w:rsidR="00084837" w:rsidRPr="00980262">
          <w:rPr>
            <w:noProof/>
            <w:webHidden/>
          </w:rPr>
          <w:fldChar w:fldCharType="end"/>
        </w:r>
      </w:hyperlink>
    </w:p>
    <w:p w:rsidR="00084837" w:rsidRPr="00980262" w:rsidRDefault="00B13FBB">
      <w:pPr>
        <w:pStyle w:val="T3"/>
        <w:tabs>
          <w:tab w:val="left" w:pos="1100"/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0" w:history="1"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3.1.</w:t>
        </w:r>
        <w:r w:rsidR="00084837" w:rsidRPr="00980262">
          <w:rPr>
            <w:rFonts w:ascii="Times New Roman" w:eastAsiaTheme="minorEastAsia" w:hAnsi="Times New Roman" w:cs="Times New Roman"/>
            <w:noProof/>
            <w:sz w:val="24"/>
            <w:szCs w:val="24"/>
            <w:lang w:eastAsia="tr-TR"/>
          </w:rPr>
          <w:tab/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>Radyolojik İç Denetim: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_Toc525647010 \h </w:instrTex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1D99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980262" w:rsidRDefault="00B13FBB">
      <w:pPr>
        <w:pStyle w:val="T3"/>
        <w:tabs>
          <w:tab w:val="left" w:pos="1100"/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1" w:history="1"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3.2.</w:t>
        </w:r>
        <w:r w:rsidR="00084837" w:rsidRPr="00980262">
          <w:rPr>
            <w:rFonts w:ascii="Times New Roman" w:eastAsiaTheme="minorEastAsia" w:hAnsi="Times New Roman" w:cs="Times New Roman"/>
            <w:noProof/>
            <w:sz w:val="24"/>
            <w:szCs w:val="24"/>
            <w:lang w:eastAsia="tr-TR"/>
          </w:rPr>
          <w:tab/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>Radyolojik Dış Denetim: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_Toc525647011 \h </w:instrTex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1D99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980262" w:rsidRDefault="00B13FBB">
      <w:pPr>
        <w:pStyle w:val="T3"/>
        <w:tabs>
          <w:tab w:val="left" w:pos="1100"/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2" w:history="1"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3.3.</w:t>
        </w:r>
        <w:r w:rsidR="00084837" w:rsidRPr="00980262">
          <w:rPr>
            <w:rFonts w:ascii="Times New Roman" w:eastAsiaTheme="minorEastAsia" w:hAnsi="Times New Roman" w:cs="Times New Roman"/>
            <w:noProof/>
            <w:sz w:val="24"/>
            <w:szCs w:val="24"/>
            <w:lang w:eastAsia="tr-TR"/>
          </w:rPr>
          <w:tab/>
        </w:r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</w:rPr>
          <w:t>Radyoloji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</w:rPr>
          <w:t>Çekim Kalitesi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Değerlendirme </w:t>
        </w:r>
        <w:r w:rsidR="0000501E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Denetim 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>Formu: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_Toc525647012 \h </w:instrTex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1D99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980262" w:rsidRDefault="00B13FBB">
      <w:pPr>
        <w:pStyle w:val="T2"/>
        <w:rPr>
          <w:rFonts w:eastAsiaTheme="minorEastAsia"/>
          <w:noProof/>
          <w:color w:val="auto"/>
        </w:rPr>
      </w:pPr>
      <w:hyperlink w:anchor="_Toc525647013" w:history="1">
        <w:r w:rsidR="00084837" w:rsidRPr="00980262">
          <w:rPr>
            <w:rStyle w:val="Kpr"/>
            <w:noProof/>
          </w:rPr>
          <w:t>4. Kısaltmalar</w:t>
        </w:r>
        <w:r w:rsidR="00084837" w:rsidRPr="00980262">
          <w:rPr>
            <w:noProof/>
            <w:webHidden/>
          </w:rPr>
          <w:tab/>
        </w:r>
        <w:r w:rsidR="00084837" w:rsidRPr="00980262">
          <w:rPr>
            <w:noProof/>
            <w:webHidden/>
          </w:rPr>
          <w:fldChar w:fldCharType="begin"/>
        </w:r>
        <w:r w:rsidR="00084837" w:rsidRPr="00980262">
          <w:rPr>
            <w:noProof/>
            <w:webHidden/>
          </w:rPr>
          <w:instrText xml:space="preserve"> PAGEREF _Toc525647013 \h </w:instrText>
        </w:r>
        <w:r w:rsidR="00084837" w:rsidRPr="00980262">
          <w:rPr>
            <w:noProof/>
            <w:webHidden/>
          </w:rPr>
        </w:r>
        <w:r w:rsidR="00084837" w:rsidRPr="00980262">
          <w:rPr>
            <w:noProof/>
            <w:webHidden/>
          </w:rPr>
          <w:fldChar w:fldCharType="separate"/>
        </w:r>
        <w:r w:rsidR="00081D99">
          <w:rPr>
            <w:noProof/>
            <w:webHidden/>
          </w:rPr>
          <w:t>1</w:t>
        </w:r>
        <w:r w:rsidR="00084837" w:rsidRPr="00980262">
          <w:rPr>
            <w:noProof/>
            <w:webHidden/>
          </w:rPr>
          <w:fldChar w:fldCharType="end"/>
        </w:r>
      </w:hyperlink>
    </w:p>
    <w:p w:rsidR="00084837" w:rsidRPr="00980262" w:rsidRDefault="00B13FBB">
      <w:pPr>
        <w:pStyle w:val="T2"/>
        <w:rPr>
          <w:rFonts w:eastAsiaTheme="minorEastAsia"/>
          <w:noProof/>
          <w:color w:val="auto"/>
        </w:rPr>
      </w:pPr>
      <w:hyperlink w:anchor="_Toc525647014" w:history="1">
        <w:r w:rsidR="00084837" w:rsidRPr="00980262">
          <w:rPr>
            <w:rStyle w:val="Kpr"/>
            <w:noProof/>
          </w:rPr>
          <w:t>5. Denetim Formu Kullanımı ve Değerlendirme Sistemi</w:t>
        </w:r>
        <w:r w:rsidR="00084837" w:rsidRPr="00980262">
          <w:rPr>
            <w:noProof/>
            <w:webHidden/>
          </w:rPr>
          <w:tab/>
        </w:r>
        <w:r w:rsidR="00084837" w:rsidRPr="00980262">
          <w:rPr>
            <w:noProof/>
            <w:webHidden/>
          </w:rPr>
          <w:fldChar w:fldCharType="begin"/>
        </w:r>
        <w:r w:rsidR="00084837" w:rsidRPr="00980262">
          <w:rPr>
            <w:noProof/>
            <w:webHidden/>
          </w:rPr>
          <w:instrText xml:space="preserve"> PAGEREF _Toc525647014 \h </w:instrText>
        </w:r>
        <w:r w:rsidR="00084837" w:rsidRPr="00980262">
          <w:rPr>
            <w:noProof/>
            <w:webHidden/>
          </w:rPr>
        </w:r>
        <w:r w:rsidR="00084837" w:rsidRPr="00980262">
          <w:rPr>
            <w:noProof/>
            <w:webHidden/>
          </w:rPr>
          <w:fldChar w:fldCharType="separate"/>
        </w:r>
        <w:r w:rsidR="00081D99">
          <w:rPr>
            <w:noProof/>
            <w:webHidden/>
          </w:rPr>
          <w:t>3</w:t>
        </w:r>
        <w:r w:rsidR="00084837" w:rsidRPr="00980262">
          <w:rPr>
            <w:noProof/>
            <w:webHidden/>
          </w:rPr>
          <w:fldChar w:fldCharType="end"/>
        </w:r>
      </w:hyperlink>
    </w:p>
    <w:p w:rsidR="00084837" w:rsidRPr="00980262" w:rsidRDefault="00B13FBB">
      <w:pPr>
        <w:pStyle w:val="T2"/>
        <w:rPr>
          <w:rFonts w:eastAsiaTheme="minorEastAsia"/>
          <w:noProof/>
          <w:color w:val="auto"/>
        </w:rPr>
      </w:pPr>
      <w:hyperlink w:anchor="_Toc525647015" w:history="1">
        <w:r w:rsidR="00084837" w:rsidRPr="00980262">
          <w:rPr>
            <w:rStyle w:val="Kpr"/>
            <w:noProof/>
          </w:rPr>
          <w:t>EKLER</w:t>
        </w:r>
        <w:r w:rsidR="00084837" w:rsidRPr="00980262">
          <w:rPr>
            <w:noProof/>
            <w:webHidden/>
          </w:rPr>
          <w:tab/>
        </w:r>
        <w:r w:rsidR="00084837" w:rsidRPr="00980262">
          <w:rPr>
            <w:noProof/>
            <w:webHidden/>
          </w:rPr>
          <w:fldChar w:fldCharType="begin"/>
        </w:r>
        <w:r w:rsidR="00084837" w:rsidRPr="00980262">
          <w:rPr>
            <w:noProof/>
            <w:webHidden/>
          </w:rPr>
          <w:instrText xml:space="preserve"> PAGEREF _Toc525647015 \h </w:instrText>
        </w:r>
        <w:r w:rsidR="00084837" w:rsidRPr="00980262">
          <w:rPr>
            <w:noProof/>
            <w:webHidden/>
          </w:rPr>
        </w:r>
        <w:r w:rsidR="00084837" w:rsidRPr="00980262">
          <w:rPr>
            <w:noProof/>
            <w:webHidden/>
          </w:rPr>
          <w:fldChar w:fldCharType="separate"/>
        </w:r>
        <w:r w:rsidR="00081D99">
          <w:rPr>
            <w:noProof/>
            <w:webHidden/>
          </w:rPr>
          <w:t>4</w:t>
        </w:r>
        <w:r w:rsidR="00084837" w:rsidRPr="00980262">
          <w:rPr>
            <w:noProof/>
            <w:webHidden/>
          </w:rPr>
          <w:fldChar w:fldCharType="end"/>
        </w:r>
      </w:hyperlink>
    </w:p>
    <w:p w:rsidR="00084837" w:rsidRPr="00980262" w:rsidRDefault="00B13FBB">
      <w:pPr>
        <w:pStyle w:val="T3"/>
        <w:tabs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6" w:history="1"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Ek-1: Radyoloji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 </w:t>
        </w:r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Çekim Kalitesi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 Değerlendirme </w:t>
        </w:r>
        <w:r w:rsidR="0000501E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Denetim 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Formu Örneği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_Toc525647016 \h </w:instrTex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1D9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980262" w:rsidRDefault="00B13FBB">
      <w:pPr>
        <w:pStyle w:val="T3"/>
        <w:tabs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7" w:history="1"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</w:rPr>
          <w:t>Ek-2: Radyoloji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Kalitesi 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Değerlendirme </w:t>
        </w:r>
        <w:r w:rsidR="0000501E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Denetim 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>Form</w:t>
        </w:r>
        <w:r w:rsidR="0000501E">
          <w:rPr>
            <w:rStyle w:val="Kpr"/>
            <w:rFonts w:ascii="Times New Roman" w:hAnsi="Times New Roman" w:cs="Times New Roman"/>
            <w:noProof/>
            <w:sz w:val="24"/>
            <w:szCs w:val="24"/>
          </w:rPr>
          <w:t>u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Listesi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_Toc525647017 \h </w:instrTex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1D9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980262" w:rsidRDefault="00B13FBB">
      <w:pPr>
        <w:pStyle w:val="T3"/>
        <w:tabs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8" w:history="1">
        <w:r w:rsidR="00BB4BF6">
          <w:rPr>
            <w:rStyle w:val="Kpr"/>
            <w:rFonts w:ascii="Times New Roman" w:hAnsi="Times New Roman" w:cs="Times New Roman"/>
            <w:noProof/>
            <w:sz w:val="24"/>
            <w:szCs w:val="24"/>
          </w:rPr>
          <w:t>Ek-3: Radyoloji Çekim Kalitesi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Değerlendirme</w:t>
        </w:r>
        <w:r w:rsidR="0000501E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Denetim</w:t>
        </w:r>
        <w:r w:rsidR="00084837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Formları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_Toc525647018 \h </w:instrTex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1D9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980262" w:rsidRDefault="00B13FBB" w:rsidP="005A2746">
      <w:pPr>
        <w:pStyle w:val="T3"/>
        <w:tabs>
          <w:tab w:val="right" w:leader="dot" w:pos="13994"/>
        </w:tabs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9" w:history="1">
        <w:r w:rsidR="005A2746" w:rsidRPr="00980262">
          <w:rPr>
            <w:rStyle w:val="Kpr"/>
            <w:rFonts w:ascii="Times New Roman" w:hAnsi="Times New Roman" w:cs="Times New Roman"/>
            <w:noProof/>
            <w:sz w:val="24"/>
            <w:szCs w:val="24"/>
          </w:rPr>
          <w:t>KAYNAKLAR</w:t>
        </w:r>
        <w:r w:rsidR="00084837" w:rsidRPr="009802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A2746" w:rsidRPr="00980262">
        <w:rPr>
          <w:rStyle w:val="Kpr"/>
          <w:rFonts w:ascii="Times New Roman" w:hAnsi="Times New Roman" w:cs="Times New Roman"/>
          <w:noProof/>
          <w:color w:val="auto"/>
          <w:sz w:val="24"/>
          <w:szCs w:val="24"/>
          <w:u w:val="none"/>
        </w:rPr>
        <w:t>4</w:t>
      </w:r>
      <w:r w:rsidR="0063337F" w:rsidRPr="00980262">
        <w:rPr>
          <w:rStyle w:val="Kpr"/>
          <w:rFonts w:ascii="Times New Roman" w:hAnsi="Times New Roman" w:cs="Times New Roman"/>
          <w:noProof/>
          <w:color w:val="auto"/>
          <w:sz w:val="24"/>
          <w:szCs w:val="24"/>
          <w:u w:val="none"/>
        </w:rPr>
        <w:t>3</w:t>
      </w:r>
    </w:p>
    <w:p w:rsidR="006C1118" w:rsidRPr="00084837" w:rsidRDefault="00700803" w:rsidP="006C11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sectPr w:rsidR="006C1118" w:rsidRPr="00084837" w:rsidSect="006C1118">
          <w:pgSz w:w="16838" w:h="11906" w:orient="landscape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fmt="lowerRoman" w:start="1"/>
          <w:cols w:space="708"/>
          <w:titlePg/>
          <w:docGrid w:linePitch="360"/>
        </w:sectPr>
      </w:pPr>
      <w:r w:rsidRPr="0098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ldChar w:fldCharType="end"/>
      </w:r>
    </w:p>
    <w:p w:rsidR="00E41384" w:rsidRPr="00730FAD" w:rsidRDefault="00255943" w:rsidP="003C2E38">
      <w:pPr>
        <w:pStyle w:val="Balk2"/>
        <w:rPr>
          <w:rFonts w:ascii="Times New Roman" w:hAnsi="Times New Roman"/>
          <w:i w:val="0"/>
          <w:sz w:val="24"/>
        </w:rPr>
      </w:pPr>
      <w:bookmarkStart w:id="1" w:name="_Toc525647007"/>
      <w:r w:rsidRPr="00730FAD">
        <w:rPr>
          <w:rFonts w:ascii="Times New Roman" w:hAnsi="Times New Roman"/>
          <w:i w:val="0"/>
          <w:sz w:val="24"/>
        </w:rPr>
        <w:lastRenderedPageBreak/>
        <w:t>1. Amaç</w:t>
      </w:r>
      <w:bookmarkEnd w:id="1"/>
    </w:p>
    <w:p w:rsidR="007B03C9" w:rsidRPr="00255943" w:rsidRDefault="00E41384" w:rsidP="007B03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Ülkemizde ve dünyada artan radyolojik görüntüleme sayıları, görüntü ve raporların kontrol edilmesi ve gerektiğinde standartlara göre düzenlenmesi</w:t>
      </w:r>
      <w:r w:rsidR="00C55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gerek</w:t>
      </w:r>
      <w:r w:rsidR="00F43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li</w:t>
      </w:r>
      <w:r w:rsidR="00C55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dir. R</w:t>
      </w: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adyolojik görüntüleme yöntemlerinin etkin kullanılabilmesi için</w:t>
      </w:r>
      <w:r w:rsidR="00F43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</w:t>
      </w: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kaliteli görsel niteliklerde olma</w:t>
      </w:r>
      <w:r w:rsidR="00F43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lıdır.</w:t>
      </w: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Bu </w:t>
      </w:r>
      <w:r w:rsidR="00F43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nedenle</w:t>
      </w: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="00AC4F3B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günümüzde kullanılan </w:t>
      </w:r>
      <w:proofErr w:type="spellStart"/>
      <w:r w:rsidR="00AC4F3B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modalitelerde</w:t>
      </w:r>
      <w:proofErr w:type="spellEnd"/>
      <w:r w:rsidR="00AC4F3B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kaliteli görü</w:t>
      </w:r>
      <w:r w:rsidR="005D361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ntü çıktısı, görüntü kontrolü, </w:t>
      </w:r>
      <w:r w:rsidR="00AC4F3B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kontrol sonrasında eksikliklerin belirlenmesi ve </w:t>
      </w:r>
      <w:r w:rsidR="00C55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düzeltilmesini sağlamak amaçları ile</w:t>
      </w:r>
      <w:r w:rsidR="00AC4F3B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43E1A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</w:t>
      </w:r>
      <w:proofErr w:type="gramStart"/>
      <w:r w:rsidR="00F43E1A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prosedür</w:t>
      </w:r>
      <w:proofErr w:type="gramEnd"/>
      <w:r w:rsidR="00F43E1A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C4F3B" w:rsidRPr="002559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hazırlanmıştır.</w:t>
      </w:r>
    </w:p>
    <w:p w:rsidR="00AC4F3B" w:rsidRPr="00730FAD" w:rsidRDefault="00AC4F3B" w:rsidP="003C2E38">
      <w:pPr>
        <w:pStyle w:val="Balk2"/>
        <w:rPr>
          <w:rFonts w:ascii="Times New Roman" w:hAnsi="Times New Roman"/>
          <w:i w:val="0"/>
          <w:sz w:val="24"/>
          <w:szCs w:val="24"/>
          <w:lang w:eastAsia="tr-TR"/>
        </w:rPr>
      </w:pPr>
      <w:bookmarkStart w:id="2" w:name="_Toc525647008"/>
      <w:r w:rsidRPr="00730FAD">
        <w:rPr>
          <w:rFonts w:ascii="Times New Roman" w:hAnsi="Times New Roman"/>
          <w:i w:val="0"/>
          <w:sz w:val="24"/>
          <w:szCs w:val="24"/>
          <w:lang w:eastAsia="tr-TR"/>
        </w:rPr>
        <w:t>2. Kapsam</w:t>
      </w:r>
      <w:bookmarkEnd w:id="2"/>
    </w:p>
    <w:p w:rsidR="00AC4F3B" w:rsidRPr="00255943" w:rsidRDefault="004B6875" w:rsidP="002559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İlgili </w:t>
      </w:r>
      <w:proofErr w:type="gramStart"/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prosedür</w:t>
      </w:r>
      <w:proofErr w:type="gramEnd"/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="0017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radyoloji hizmeti sunan tüm</w:t>
      </w:r>
      <w:r w:rsidR="00C47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sağlık hizmet sunucularını </w:t>
      </w: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kapsar.</w:t>
      </w:r>
    </w:p>
    <w:p w:rsidR="004B6875" w:rsidRPr="00730FAD" w:rsidRDefault="004B6875" w:rsidP="003C2E38">
      <w:pPr>
        <w:pStyle w:val="Balk2"/>
        <w:rPr>
          <w:rFonts w:ascii="Times New Roman" w:hAnsi="Times New Roman"/>
          <w:i w:val="0"/>
          <w:sz w:val="24"/>
          <w:lang w:eastAsia="tr-TR"/>
        </w:rPr>
      </w:pPr>
      <w:bookmarkStart w:id="3" w:name="_Toc525647009"/>
      <w:r w:rsidRPr="00730FAD">
        <w:rPr>
          <w:rFonts w:ascii="Times New Roman" w:hAnsi="Times New Roman"/>
          <w:i w:val="0"/>
          <w:sz w:val="24"/>
          <w:lang w:eastAsia="tr-TR"/>
        </w:rPr>
        <w:t>3. Tanımlar</w:t>
      </w:r>
      <w:bookmarkEnd w:id="3"/>
    </w:p>
    <w:p w:rsidR="00B87416" w:rsidRPr="00730FAD" w:rsidRDefault="00F43E1A" w:rsidP="00B87416">
      <w:pPr>
        <w:pStyle w:val="ListeParagraf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bookmarkStart w:id="4" w:name="_Toc525647010"/>
      <w:r>
        <w:rPr>
          <w:rStyle w:val="Balk3Char"/>
          <w:rFonts w:ascii="Times New Roman" w:eastAsiaTheme="minorHAnsi" w:hAnsi="Times New Roman"/>
          <w:sz w:val="24"/>
          <w:szCs w:val="24"/>
        </w:rPr>
        <w:t xml:space="preserve">Radyolojik </w:t>
      </w:r>
      <w:r w:rsidR="00E240C8" w:rsidRPr="00730FAD">
        <w:rPr>
          <w:rStyle w:val="Balk3Char"/>
          <w:rFonts w:ascii="Times New Roman" w:eastAsiaTheme="minorHAnsi" w:hAnsi="Times New Roman"/>
          <w:sz w:val="24"/>
          <w:szCs w:val="24"/>
        </w:rPr>
        <w:t>İç Denetim:</w:t>
      </w:r>
      <w:bookmarkEnd w:id="4"/>
      <w:r w:rsidR="00177B50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5C34B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Sağlık </w:t>
      </w:r>
      <w:r w:rsidR="001D59F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hizmet sunucularında</w:t>
      </w:r>
      <w:r w:rsidR="005C34B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görevli r</w:t>
      </w:r>
      <w:r w:rsidR="00E240C8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adyoloji uzmanları tarafından </w:t>
      </w:r>
      <w:r w:rsidR="000C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 ayda bir olmak üzere</w:t>
      </w:r>
      <w:r w:rsidR="00E240C8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kurumun/kuruluşun kendi radyoloji hizmeti veya hizmet satın alımı yoluyla elde edilen radyolojik görüntülerin kalite açısından değerlendirilmesidir. </w:t>
      </w:r>
    </w:p>
    <w:p w:rsidR="00B87416" w:rsidRPr="00730FAD" w:rsidRDefault="0068256A" w:rsidP="00B87416">
      <w:pPr>
        <w:pStyle w:val="ListeParagraf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bookmarkStart w:id="5" w:name="_Toc525647011"/>
      <w:r>
        <w:rPr>
          <w:rStyle w:val="Balk3Char"/>
          <w:rFonts w:ascii="Times New Roman" w:eastAsiaTheme="minorHAnsi" w:hAnsi="Times New Roman"/>
          <w:sz w:val="24"/>
          <w:szCs w:val="24"/>
        </w:rPr>
        <w:t>Radyolojik</w:t>
      </w:r>
      <w:r w:rsidRPr="00730FAD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BA7D8A" w:rsidRPr="00730FAD">
        <w:rPr>
          <w:rStyle w:val="Balk3Char"/>
          <w:rFonts w:ascii="Times New Roman" w:eastAsiaTheme="minorHAnsi" w:hAnsi="Times New Roman"/>
          <w:sz w:val="24"/>
          <w:szCs w:val="24"/>
        </w:rPr>
        <w:t>Dış Denetim:</w:t>
      </w:r>
      <w:bookmarkEnd w:id="5"/>
      <w:r w:rsidR="00177B50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BA7D8A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kanlıkça</w:t>
      </w:r>
      <w:r w:rsidR="0017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görevlendirilen en az iki radyoloji uzmanı ile İl Sağlık Müdürlüğü personeli tarafından</w:t>
      </w:r>
      <w:r w:rsidR="00766B2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12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ayda bir olmak üzere ilgili sağlık </w:t>
      </w:r>
      <w:r w:rsidR="001D59F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hizmet sunucusunda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yapılan değerlendirmedir. </w:t>
      </w:r>
    </w:p>
    <w:p w:rsidR="00766B23" w:rsidRPr="00730FAD" w:rsidRDefault="00766B23" w:rsidP="00B87416">
      <w:pPr>
        <w:pStyle w:val="ListeParagraf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bookmarkStart w:id="6" w:name="_Toc525647012"/>
      <w:r w:rsidRPr="00730FAD">
        <w:rPr>
          <w:rStyle w:val="Balk3Char"/>
          <w:rFonts w:ascii="Times New Roman" w:eastAsiaTheme="minorHAnsi" w:hAnsi="Times New Roman"/>
          <w:sz w:val="24"/>
          <w:szCs w:val="24"/>
        </w:rPr>
        <w:t xml:space="preserve">Radyolojik </w:t>
      </w:r>
      <w:r w:rsidR="0000501E">
        <w:rPr>
          <w:rStyle w:val="Balk3Char"/>
          <w:rFonts w:ascii="Times New Roman" w:eastAsiaTheme="minorHAnsi" w:hAnsi="Times New Roman"/>
          <w:sz w:val="24"/>
          <w:szCs w:val="24"/>
        </w:rPr>
        <w:t>Çekim Kalitesi</w:t>
      </w:r>
      <w:r w:rsidRPr="00730FAD">
        <w:rPr>
          <w:rStyle w:val="Balk3Char"/>
          <w:rFonts w:ascii="Times New Roman" w:eastAsiaTheme="minorHAnsi" w:hAnsi="Times New Roman"/>
          <w:sz w:val="24"/>
          <w:szCs w:val="24"/>
        </w:rPr>
        <w:t xml:space="preserve"> Değerlendirme </w:t>
      </w:r>
      <w:r w:rsidR="0000501E">
        <w:rPr>
          <w:rStyle w:val="Balk3Char"/>
          <w:rFonts w:ascii="Times New Roman" w:eastAsiaTheme="minorHAnsi" w:hAnsi="Times New Roman"/>
          <w:sz w:val="24"/>
          <w:szCs w:val="24"/>
        </w:rPr>
        <w:t xml:space="preserve">Denetim </w:t>
      </w:r>
      <w:r w:rsidRPr="00730FAD">
        <w:rPr>
          <w:rStyle w:val="Balk3Char"/>
          <w:rFonts w:ascii="Times New Roman" w:eastAsiaTheme="minorHAnsi" w:hAnsi="Times New Roman"/>
          <w:sz w:val="24"/>
          <w:szCs w:val="24"/>
        </w:rPr>
        <w:t>Formu:</w:t>
      </w:r>
      <w:bookmarkEnd w:id="6"/>
      <w:r w:rsidR="00177B50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Radyoloji</w:t>
      </w:r>
      <w:r w:rsidR="001D59F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0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</w:t>
      </w:r>
      <w:r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standartları dikkate alınarak son ürün olan görüntünün kalite açısından değerlendirilmesini hedef alan formdur.</w:t>
      </w:r>
    </w:p>
    <w:p w:rsidR="00766B23" w:rsidRPr="00730FAD" w:rsidRDefault="00766B23" w:rsidP="003C2E38">
      <w:pPr>
        <w:pStyle w:val="Balk2"/>
        <w:rPr>
          <w:rFonts w:ascii="Times New Roman" w:hAnsi="Times New Roman"/>
          <w:i w:val="0"/>
          <w:sz w:val="24"/>
          <w:szCs w:val="24"/>
          <w:lang w:eastAsia="tr-TR"/>
        </w:rPr>
      </w:pPr>
      <w:bookmarkStart w:id="7" w:name="_Toc525647013"/>
      <w:r w:rsidRPr="00730FAD">
        <w:rPr>
          <w:rFonts w:ascii="Times New Roman" w:hAnsi="Times New Roman"/>
          <w:i w:val="0"/>
          <w:sz w:val="24"/>
          <w:szCs w:val="24"/>
          <w:lang w:eastAsia="tr-TR"/>
        </w:rPr>
        <w:t>4. K</w:t>
      </w:r>
      <w:r w:rsidR="00D853DE" w:rsidRPr="00730FAD">
        <w:rPr>
          <w:rFonts w:ascii="Times New Roman" w:hAnsi="Times New Roman"/>
          <w:i w:val="0"/>
          <w:sz w:val="24"/>
          <w:szCs w:val="24"/>
          <w:lang w:eastAsia="tr-TR"/>
        </w:rPr>
        <w:t>ısaltmalar</w:t>
      </w:r>
      <w:bookmarkEnd w:id="7"/>
    </w:p>
    <w:p w:rsidR="008A4980" w:rsidRDefault="008A4980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Üç boyutlu</w:t>
      </w:r>
      <w:r w:rsidR="00D81F07">
        <w:rPr>
          <w:rFonts w:ascii="Times New Roman" w:hAnsi="Times New Roman" w:cs="Times New Roman"/>
        </w:rPr>
        <w:t xml:space="preserve"> </w:t>
      </w:r>
    </w:p>
    <w:p w:rsidR="00D81F07" w:rsidRPr="00D61498" w:rsidRDefault="00D81F07" w:rsidP="00D81F07">
      <w:pPr>
        <w:rPr>
          <w:rFonts w:ascii="Times New Roman" w:hAnsi="Times New Roman" w:cs="Times New Roman"/>
        </w:rPr>
      </w:pPr>
      <w:r w:rsidRPr="00D61498">
        <w:rPr>
          <w:rFonts w:ascii="Times New Roman" w:hAnsi="Times New Roman" w:cs="Times New Roman"/>
        </w:rPr>
        <w:t>AP</w:t>
      </w:r>
      <w:r w:rsidRPr="00D61498">
        <w:rPr>
          <w:rFonts w:ascii="Times New Roman" w:hAnsi="Times New Roman" w:cs="Times New Roman"/>
        </w:rPr>
        <w:tab/>
      </w:r>
      <w:r w:rsidRPr="00D61498">
        <w:rPr>
          <w:rFonts w:ascii="Times New Roman" w:hAnsi="Times New Roman" w:cs="Times New Roman"/>
        </w:rPr>
        <w:tab/>
        <w:t xml:space="preserve">: </w:t>
      </w:r>
      <w:proofErr w:type="spellStart"/>
      <w:r w:rsidR="008A4980">
        <w:rPr>
          <w:rFonts w:ascii="Times New Roman" w:hAnsi="Times New Roman" w:cs="Times New Roman"/>
        </w:rPr>
        <w:t>A</w:t>
      </w:r>
      <w:r w:rsidRPr="00D61498">
        <w:rPr>
          <w:rFonts w:ascii="Times New Roman" w:hAnsi="Times New Roman" w:cs="Times New Roman"/>
        </w:rPr>
        <w:t>ntero</w:t>
      </w:r>
      <w:r w:rsidR="00C30EDD">
        <w:rPr>
          <w:rFonts w:ascii="Times New Roman" w:hAnsi="Times New Roman" w:cs="Times New Roman"/>
        </w:rPr>
        <w:t>-</w:t>
      </w:r>
      <w:r w:rsidRPr="00D61498">
        <w:rPr>
          <w:rFonts w:ascii="Times New Roman" w:hAnsi="Times New Roman" w:cs="Times New Roman"/>
        </w:rPr>
        <w:t>posterior</w:t>
      </w:r>
      <w:proofErr w:type="spellEnd"/>
    </w:p>
    <w:p w:rsidR="00D81F07" w:rsidRDefault="00D81F07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A498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ilgisayarlı </w:t>
      </w:r>
      <w:proofErr w:type="gramStart"/>
      <w:r>
        <w:rPr>
          <w:rFonts w:ascii="Times New Roman" w:hAnsi="Times New Roman" w:cs="Times New Roman"/>
        </w:rPr>
        <w:t>to</w:t>
      </w:r>
      <w:r w:rsidR="008A4980">
        <w:rPr>
          <w:rFonts w:ascii="Times New Roman" w:hAnsi="Times New Roman" w:cs="Times New Roman"/>
        </w:rPr>
        <w:t>mog</w:t>
      </w:r>
      <w:r>
        <w:rPr>
          <w:rFonts w:ascii="Times New Roman" w:hAnsi="Times New Roman" w:cs="Times New Roman"/>
        </w:rPr>
        <w:t>rafi</w:t>
      </w:r>
      <w:proofErr w:type="gramEnd"/>
    </w:p>
    <w:p w:rsidR="00D81F07" w:rsidRDefault="00D81F07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8A498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ran</w:t>
      </w:r>
      <w:r w:rsidR="008A49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okaudal</w:t>
      </w:r>
      <w:proofErr w:type="spellEnd"/>
    </w:p>
    <w:p w:rsidR="00D81F07" w:rsidRDefault="008A4980" w:rsidP="00D81F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</w:t>
      </w:r>
      <w:r w:rsidR="00D81F07">
        <w:rPr>
          <w:rFonts w:ascii="Times New Roman" w:hAnsi="Times New Roman" w:cs="Times New Roman"/>
        </w:rPr>
        <w:t>antimetre</w:t>
      </w:r>
    </w:p>
    <w:p w:rsidR="00D81F07" w:rsidRPr="00D61498" w:rsidRDefault="00673992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</w:t>
      </w:r>
      <w:r w:rsidR="00D81F07" w:rsidRPr="00D61498">
        <w:rPr>
          <w:rFonts w:ascii="Times New Roman" w:hAnsi="Times New Roman" w:cs="Times New Roman"/>
        </w:rPr>
        <w:t>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 w:rsidRPr="00D61498">
        <w:rPr>
          <w:rFonts w:ascii="Times New Roman" w:hAnsi="Times New Roman" w:cs="Times New Roman"/>
        </w:rPr>
        <w:t>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 w:rsidRPr="00D61498">
        <w:rPr>
          <w:rFonts w:ascii="Times New Roman" w:hAnsi="Times New Roman" w:cs="Times New Roman"/>
        </w:rPr>
        <w:t>product</w:t>
      </w:r>
      <w:proofErr w:type="spellEnd"/>
      <w:r w:rsidR="00D81F07" w:rsidRPr="00D61498">
        <w:rPr>
          <w:rFonts w:ascii="Times New Roman" w:hAnsi="Times New Roman" w:cs="Times New Roman"/>
        </w:rPr>
        <w:t xml:space="preserve"> (doz alan ürünü/çarpımı)</w:t>
      </w:r>
    </w:p>
    <w:p w:rsidR="00D81F07" w:rsidRDefault="00673992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046CA7">
        <w:rPr>
          <w:rFonts w:ascii="Times New Roman" w:hAnsi="Times New Roman" w:cs="Times New Roman"/>
        </w:rPr>
        <w:t>Bulanık</w:t>
      </w:r>
      <w:r w:rsidR="00D81F07">
        <w:rPr>
          <w:rFonts w:ascii="Times New Roman" w:hAnsi="Times New Roman" w:cs="Times New Roman"/>
        </w:rPr>
        <w:t>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attenuated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inversion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recovery</w:t>
      </w:r>
      <w:proofErr w:type="spellEnd"/>
    </w:p>
    <w:p w:rsidR="00D81F07" w:rsidRDefault="00673992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F</w:t>
      </w:r>
      <w:r w:rsidR="00D81F07">
        <w:rPr>
          <w:rFonts w:ascii="Times New Roman" w:hAnsi="Times New Roman" w:cs="Times New Roman"/>
        </w:rPr>
        <w:t>ield</w:t>
      </w:r>
      <w:proofErr w:type="spellEnd"/>
      <w:r w:rsidR="00D81F07">
        <w:rPr>
          <w:rFonts w:ascii="Times New Roman" w:hAnsi="Times New Roman" w:cs="Times New Roman"/>
        </w:rPr>
        <w:t xml:space="preserve"> of </w:t>
      </w:r>
      <w:proofErr w:type="spellStart"/>
      <w:r w:rsidR="00D81F07">
        <w:rPr>
          <w:rFonts w:ascii="Times New Roman" w:hAnsi="Times New Roman" w:cs="Times New Roman"/>
        </w:rPr>
        <w:t>view</w:t>
      </w:r>
      <w:proofErr w:type="spellEnd"/>
      <w:r w:rsidR="00D81F07">
        <w:rPr>
          <w:rFonts w:ascii="Times New Roman" w:hAnsi="Times New Roman" w:cs="Times New Roman"/>
        </w:rPr>
        <w:t xml:space="preserve"> (ilgi alanı)</w:t>
      </w:r>
    </w:p>
    <w:p w:rsidR="00D81F07" w:rsidRDefault="00673992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F</w:t>
      </w:r>
      <w:r w:rsidR="00D81F07"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suppressed</w:t>
      </w:r>
      <w:proofErr w:type="spellEnd"/>
      <w:r>
        <w:rPr>
          <w:rFonts w:ascii="Times New Roman" w:hAnsi="Times New Roman" w:cs="Times New Roman"/>
        </w:rPr>
        <w:t xml:space="preserve"> (yağ baskılı)</w:t>
      </w:r>
      <w:r w:rsidR="00D81F07">
        <w:rPr>
          <w:rFonts w:ascii="Times New Roman" w:hAnsi="Times New Roman" w:cs="Times New Roman"/>
        </w:rPr>
        <w:tab/>
      </w:r>
    </w:p>
    <w:p w:rsidR="00D81F07" w:rsidRDefault="00673992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G</w:t>
      </w:r>
      <w:r w:rsidR="00D81F07">
        <w:rPr>
          <w:rFonts w:ascii="Times New Roman" w:hAnsi="Times New Roman" w:cs="Times New Roman"/>
        </w:rPr>
        <w:t>radient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echo</w:t>
      </w:r>
      <w:proofErr w:type="spellEnd"/>
    </w:p>
    <w:p w:rsidR="00D81F07" w:rsidRDefault="00836F84" w:rsidP="00D81F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proofErr w:type="gramEnd"/>
      <w:r w:rsidR="00673992">
        <w:rPr>
          <w:rFonts w:ascii="Times New Roman" w:hAnsi="Times New Roman" w:cs="Times New Roman"/>
        </w:rPr>
        <w:tab/>
      </w:r>
      <w:r w:rsidR="00673992">
        <w:rPr>
          <w:rFonts w:ascii="Times New Roman" w:hAnsi="Times New Roman" w:cs="Times New Roman"/>
        </w:rPr>
        <w:tab/>
        <w:t xml:space="preserve">: </w:t>
      </w:r>
      <w:proofErr w:type="spellStart"/>
      <w:r w:rsidR="00673992">
        <w:rPr>
          <w:rFonts w:ascii="Times New Roman" w:hAnsi="Times New Roman" w:cs="Times New Roman"/>
        </w:rPr>
        <w:t>İ</w:t>
      </w:r>
      <w:r w:rsidR="00D81F07">
        <w:rPr>
          <w:rFonts w:ascii="Times New Roman" w:hAnsi="Times New Roman" w:cs="Times New Roman"/>
        </w:rPr>
        <w:t>ntravenöz</w:t>
      </w:r>
      <w:proofErr w:type="spellEnd"/>
    </w:p>
    <w:p w:rsidR="00D81F07" w:rsidRPr="00D61498" w:rsidRDefault="00D81F07" w:rsidP="00D81F07">
      <w:pPr>
        <w:rPr>
          <w:rFonts w:ascii="Times New Roman" w:hAnsi="Times New Roman" w:cs="Times New Roman"/>
        </w:rPr>
      </w:pPr>
      <w:r w:rsidRPr="00D61498">
        <w:rPr>
          <w:rFonts w:ascii="Times New Roman" w:hAnsi="Times New Roman" w:cs="Times New Roman"/>
        </w:rPr>
        <w:t>İVP</w:t>
      </w:r>
      <w:r w:rsidRPr="00D61498">
        <w:rPr>
          <w:rFonts w:ascii="Times New Roman" w:hAnsi="Times New Roman" w:cs="Times New Roman"/>
        </w:rPr>
        <w:tab/>
      </w:r>
      <w:r w:rsidRPr="00D61498">
        <w:rPr>
          <w:rFonts w:ascii="Times New Roman" w:hAnsi="Times New Roman" w:cs="Times New Roman"/>
        </w:rPr>
        <w:tab/>
        <w:t xml:space="preserve">: </w:t>
      </w:r>
      <w:proofErr w:type="spellStart"/>
      <w:r w:rsidRPr="00D61498">
        <w:rPr>
          <w:rFonts w:ascii="Times New Roman" w:hAnsi="Times New Roman" w:cs="Times New Roman"/>
        </w:rPr>
        <w:t>İntravenöz</w:t>
      </w:r>
      <w:proofErr w:type="spellEnd"/>
      <w:r w:rsidR="00673992">
        <w:rPr>
          <w:rFonts w:ascii="Times New Roman" w:hAnsi="Times New Roman" w:cs="Times New Roman"/>
        </w:rPr>
        <w:t xml:space="preserve"> </w:t>
      </w:r>
      <w:proofErr w:type="spellStart"/>
      <w:r w:rsidRPr="00D61498">
        <w:rPr>
          <w:rFonts w:ascii="Times New Roman" w:hAnsi="Times New Roman" w:cs="Times New Roman"/>
        </w:rPr>
        <w:t>Pye</w:t>
      </w:r>
      <w:r w:rsidR="00673992">
        <w:rPr>
          <w:rFonts w:ascii="Times New Roman" w:hAnsi="Times New Roman" w:cs="Times New Roman"/>
        </w:rPr>
        <w:t>l</w:t>
      </w:r>
      <w:r w:rsidRPr="00D61498">
        <w:rPr>
          <w:rFonts w:ascii="Times New Roman" w:hAnsi="Times New Roman" w:cs="Times New Roman"/>
        </w:rPr>
        <w:t>ografi</w:t>
      </w:r>
      <w:proofErr w:type="spellEnd"/>
    </w:p>
    <w:p w:rsidR="00D81F07" w:rsidRDefault="00D81F07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6023F">
        <w:rPr>
          <w:rFonts w:ascii="Times New Roman" w:hAnsi="Times New Roman" w:cs="Times New Roman"/>
        </w:rPr>
        <w:t>KM</w:t>
      </w:r>
    </w:p>
    <w:p w:rsidR="00D81F07" w:rsidRDefault="00D81F07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5C6A9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edio</w:t>
      </w:r>
      <w:proofErr w:type="spellEnd"/>
      <w:r w:rsidR="005C6A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lateral</w:t>
      </w:r>
      <w:proofErr w:type="spellEnd"/>
      <w:r w:rsidR="005C6A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oblik</w:t>
      </w:r>
      <w:proofErr w:type="spellEnd"/>
    </w:p>
    <w:p w:rsidR="00D81F07" w:rsidRDefault="00D81F07" w:rsidP="00D81F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5C6A9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ilimetre</w:t>
      </w:r>
    </w:p>
    <w:p w:rsidR="00D81F07" w:rsidRDefault="005C6A9E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</w:t>
      </w:r>
      <w:r w:rsidR="00D81F07">
        <w:rPr>
          <w:rFonts w:ascii="Times New Roman" w:hAnsi="Times New Roman" w:cs="Times New Roman"/>
        </w:rPr>
        <w:t xml:space="preserve">anyetik </w:t>
      </w:r>
      <w:r>
        <w:rPr>
          <w:rFonts w:ascii="Times New Roman" w:hAnsi="Times New Roman" w:cs="Times New Roman"/>
        </w:rPr>
        <w:t>R</w:t>
      </w:r>
      <w:r w:rsidR="00D81F07">
        <w:rPr>
          <w:rFonts w:ascii="Times New Roman" w:hAnsi="Times New Roman" w:cs="Times New Roman"/>
        </w:rPr>
        <w:t>ezonans</w:t>
      </w:r>
    </w:p>
    <w:p w:rsidR="00D81F07" w:rsidRPr="00D61498" w:rsidRDefault="005C6A9E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</w:t>
      </w:r>
      <w:r w:rsidR="00D81F07" w:rsidRPr="00D61498">
        <w:rPr>
          <w:rFonts w:ascii="Times New Roman" w:hAnsi="Times New Roman" w:cs="Times New Roman"/>
        </w:rPr>
        <w:t>osteroanterior</w:t>
      </w:r>
      <w:proofErr w:type="spellEnd"/>
    </w:p>
    <w:p w:rsidR="00D81F07" w:rsidRDefault="005C6A9E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</w:t>
      </w:r>
      <w:r w:rsidR="00D81F07">
        <w:rPr>
          <w:rFonts w:ascii="Times New Roman" w:hAnsi="Times New Roman" w:cs="Times New Roman"/>
        </w:rPr>
        <w:t xml:space="preserve">roton </w:t>
      </w:r>
      <w:proofErr w:type="spellStart"/>
      <w:r w:rsidR="00836F84">
        <w:rPr>
          <w:rFonts w:ascii="Times New Roman" w:hAnsi="Times New Roman" w:cs="Times New Roman"/>
        </w:rPr>
        <w:t>dansite</w:t>
      </w:r>
      <w:proofErr w:type="spellEnd"/>
    </w:p>
    <w:p w:rsidR="00D81F07" w:rsidRPr="00D61498" w:rsidRDefault="005C6A9E" w:rsidP="00D81F0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sn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</w:t>
      </w:r>
      <w:r w:rsidR="00D81F07" w:rsidRPr="00D61498">
        <w:rPr>
          <w:rFonts w:ascii="Times New Roman" w:hAnsi="Times New Roman" w:cs="Times New Roman"/>
        </w:rPr>
        <w:t>aniye</w:t>
      </w:r>
    </w:p>
    <w:p w:rsidR="00D81F07" w:rsidRDefault="005C6A9E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</w:t>
      </w:r>
      <w:r w:rsidR="00D81F07">
        <w:rPr>
          <w:rFonts w:ascii="Times New Roman" w:hAnsi="Times New Roman" w:cs="Times New Roman"/>
        </w:rPr>
        <w:t>ignal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noise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ratio</w:t>
      </w:r>
      <w:proofErr w:type="spellEnd"/>
      <w:r w:rsidR="00D81F07">
        <w:rPr>
          <w:rFonts w:ascii="Times New Roman" w:hAnsi="Times New Roman" w:cs="Times New Roman"/>
        </w:rPr>
        <w:t xml:space="preserve"> (sinyal gürültü oranı)</w:t>
      </w:r>
    </w:p>
    <w:p w:rsidR="00D81F07" w:rsidRDefault="005C6A9E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</w:t>
      </w:r>
      <w:r w:rsidR="00D81F07">
        <w:rPr>
          <w:rFonts w:ascii="Times New Roman" w:hAnsi="Times New Roman" w:cs="Times New Roman"/>
        </w:rPr>
        <w:t>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inversion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1F07">
        <w:rPr>
          <w:rFonts w:ascii="Times New Roman" w:hAnsi="Times New Roman" w:cs="Times New Roman"/>
        </w:rPr>
        <w:t>recovery</w:t>
      </w:r>
      <w:proofErr w:type="spellEnd"/>
    </w:p>
    <w:p w:rsidR="00836F84" w:rsidRDefault="00D81F07" w:rsidP="00836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</w:t>
      </w:r>
      <w:r w:rsidR="00403D73">
        <w:rPr>
          <w:rFonts w:ascii="Times New Roman" w:hAnsi="Times New Roman" w:cs="Times New Roman"/>
        </w:rPr>
        <w:t xml:space="preserve"> </w:t>
      </w:r>
      <w:proofErr w:type="gramStart"/>
      <w:r w:rsidR="00403D73">
        <w:rPr>
          <w:rFonts w:ascii="Times New Roman" w:hAnsi="Times New Roman" w:cs="Times New Roman"/>
        </w:rPr>
        <w:t xml:space="preserve">A                 </w:t>
      </w:r>
      <w:r w:rsidR="00836F84">
        <w:rPr>
          <w:rFonts w:ascii="Times New Roman" w:hAnsi="Times New Roman" w:cs="Times New Roman"/>
        </w:rPr>
        <w:t>: T1</w:t>
      </w:r>
      <w:proofErr w:type="gramEnd"/>
      <w:r w:rsidR="00836F84" w:rsidRPr="00836F84">
        <w:rPr>
          <w:rFonts w:ascii="Times New Roman" w:hAnsi="Times New Roman" w:cs="Times New Roman"/>
        </w:rPr>
        <w:t xml:space="preserve"> </w:t>
      </w:r>
      <w:r w:rsidR="00836F84">
        <w:rPr>
          <w:rFonts w:ascii="Times New Roman" w:hAnsi="Times New Roman" w:cs="Times New Roman"/>
        </w:rPr>
        <w:t>ağırlıklı sekans</w:t>
      </w:r>
    </w:p>
    <w:p w:rsidR="00D81F07" w:rsidRDefault="00D81F07" w:rsidP="00D8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T2 A</w:t>
      </w:r>
      <w:r>
        <w:rPr>
          <w:rFonts w:ascii="Times New Roman" w:hAnsi="Times New Roman" w:cs="Times New Roman"/>
        </w:rPr>
        <w:tab/>
      </w:r>
      <w:r w:rsidR="00836F8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: T2 ağırlıklı</w:t>
      </w:r>
      <w:r w:rsidR="00836F84">
        <w:rPr>
          <w:rFonts w:ascii="Times New Roman" w:hAnsi="Times New Roman" w:cs="Times New Roman"/>
        </w:rPr>
        <w:t xml:space="preserve"> sekans</w:t>
      </w:r>
    </w:p>
    <w:p w:rsidR="00D81F07" w:rsidRDefault="00836F84" w:rsidP="00D81F0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vb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V</w:t>
      </w:r>
      <w:r w:rsidR="00D81F07" w:rsidRPr="00D61498">
        <w:rPr>
          <w:rFonts w:ascii="Times New Roman" w:hAnsi="Times New Roman" w:cs="Times New Roman"/>
        </w:rPr>
        <w:t>e benzerleri</w:t>
      </w:r>
    </w:p>
    <w:p w:rsidR="00211E43" w:rsidRPr="00D61498" w:rsidRDefault="00211E43" w:rsidP="00D81F07">
      <w:pPr>
        <w:rPr>
          <w:rFonts w:ascii="Times New Roman" w:hAnsi="Times New Roman" w:cs="Times New Roman"/>
        </w:rPr>
      </w:pPr>
    </w:p>
    <w:p w:rsidR="00766B23" w:rsidRPr="00730FAD" w:rsidRDefault="00766B23" w:rsidP="003C2E38">
      <w:pPr>
        <w:pStyle w:val="Balk2"/>
        <w:rPr>
          <w:rFonts w:ascii="Times New Roman" w:hAnsi="Times New Roman"/>
          <w:i w:val="0"/>
          <w:sz w:val="24"/>
          <w:highlight w:val="yellow"/>
          <w:lang w:eastAsia="tr-TR"/>
        </w:rPr>
      </w:pPr>
      <w:bookmarkStart w:id="8" w:name="_Toc525647014"/>
      <w:r w:rsidRPr="00730FAD">
        <w:rPr>
          <w:rFonts w:ascii="Times New Roman" w:hAnsi="Times New Roman"/>
          <w:i w:val="0"/>
          <w:sz w:val="24"/>
          <w:lang w:eastAsia="tr-TR"/>
        </w:rPr>
        <w:lastRenderedPageBreak/>
        <w:t xml:space="preserve">5. </w:t>
      </w:r>
      <w:r w:rsidR="00D853DE" w:rsidRPr="00730FAD">
        <w:rPr>
          <w:rFonts w:ascii="Times New Roman" w:hAnsi="Times New Roman"/>
          <w:i w:val="0"/>
          <w:sz w:val="24"/>
          <w:lang w:eastAsia="tr-TR"/>
        </w:rPr>
        <w:t>Denetim Formu Kullanımı ve Değerlendirme Sistemi</w:t>
      </w:r>
      <w:bookmarkEnd w:id="8"/>
    </w:p>
    <w:p w:rsid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66B23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Bu </w:t>
      </w:r>
      <w:proofErr w:type="gramStart"/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prosedürde</w:t>
      </w:r>
      <w:proofErr w:type="gramEnd"/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yer alan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0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</w:t>
      </w:r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0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kalitesi </w:t>
      </w:r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değerlendirme</w:t>
      </w:r>
      <w:r w:rsidR="0000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denetim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formları ile görüntü kalitesi </w:t>
      </w:r>
      <w:r w:rsidR="00766B23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değerlendirmelerinde,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iç denetimde radyoloji uzmanları, dış denetimde ise radyoloji uzmanları ve </w:t>
      </w:r>
      <w:r w:rsidR="00200D10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İl Sağlık </w:t>
      </w:r>
      <w:r w:rsidR="00DD467E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Müdürlüğü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personeli görev alır.</w:t>
      </w:r>
    </w:p>
    <w:p w:rsidR="00B87416" w:rsidRP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Radyolojik cihazların hasta boyutuna göre ışınlama parametrelerini değiştirebilmesi nedeniyle standart hasta boyutları dikkate alınmalıdır.</w:t>
      </w:r>
    </w:p>
    <w:p w:rsidR="00B87416" w:rsidRP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66E4B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Düzenlenen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formlar “On hasta /on inceleme prensibi</w:t>
      </w:r>
      <w:r w:rsidR="00066E4B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 ile kullanılır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Değerlendirme görevlisi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radyoloji uzmanı tarafından, her satırda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sorulan 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kriter, radyolojik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görüntülerde incele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nerek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birim puan üzerinden değerlendirme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pılır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Teknik </w:t>
      </w:r>
      <w:proofErr w:type="gramStart"/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kriter</w:t>
      </w:r>
      <w:proofErr w:type="gramEnd"/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mevcut ise “birim puanı”, mevcut değilse “sıfır” puan verilir. Her bir hasta radyolojik görüntüsüne verilen puanlar her sütun sonunda toplanır. O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 hastanın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almış 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olduğu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ortalaması görüntülerin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genel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teknik kalite açısından yeterliliğini ortaya koyar. </w:t>
      </w:r>
    </w:p>
    <w:p w:rsidR="00766B23" w:rsidRP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Elde edilen ortalama puana göre değerlendirme sistemi aşağıda yer almaktadır;</w:t>
      </w:r>
    </w:p>
    <w:p w:rsidR="00766B23" w:rsidRPr="001C43E1" w:rsidRDefault="00461956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50 ve altı puan: </w:t>
      </w: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Kabul </w:t>
      </w:r>
      <w:r w:rsidR="00766B23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edilemez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51-60 arası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461956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Yetersiz </w:t>
      </w: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geliştirilmeli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61-70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461956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Yeterli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71-80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İyi,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81-100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461956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Çok </w:t>
      </w: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iyi</w:t>
      </w:r>
      <w:r w:rsidR="00F2276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10437A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er bir satır için </w:t>
      </w:r>
      <w:r w:rsid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 ayrıca inceleme yapılır. Formlarda yer alan kriterler için on</w:t>
      </w:r>
      <w:r w:rsidR="0010437A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hastanın en az 5’i </w:t>
      </w:r>
      <w:r w:rsid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tam</w:t>
      </w:r>
      <w:r w:rsidR="0010437A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puan almalıdır.</w:t>
      </w:r>
    </w:p>
    <w:p w:rsidR="005E3B98" w:rsidRPr="005E3B98" w:rsidRDefault="005E3B98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Değerlendirme sonrasında, 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sütunlar için 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60 ve altında puan verilen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formlar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ile satırlar için </w:t>
      </w:r>
      <w:r w:rsidR="00D1702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</w:t>
      </w:r>
      <w:r w:rsidR="00D17020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hastanın en az 5’i</w:t>
      </w:r>
      <w:r w:rsidR="00D1702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nin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tam puan almadığı formlar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için düzeltici ve önleyici faaliyetler alınır. Gerektiğinde tüm kriterler yeniden incelenir.</w:t>
      </w:r>
    </w:p>
    <w:p w:rsidR="002929AD" w:rsidRPr="00B064C2" w:rsidRDefault="0038739F" w:rsidP="002929AD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04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Altmış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altında puan verilen değerlendirme formu için, iç denetim 1 ay sonra, dış denetim 3 ay sonra tekrarlanır</w:t>
      </w:r>
      <w:r w:rsidR="00BA3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8C4607" w:rsidRDefault="008C4607" w:rsidP="008C4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F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</w:t>
      </w:r>
      <w:r w:rsidR="005B4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8F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1: </w:t>
      </w:r>
      <w:r w:rsidR="00524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Radyoloji</w:t>
      </w:r>
      <w:r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D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Kalitesi</w:t>
      </w:r>
      <w:r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Değerlendirme </w:t>
      </w:r>
      <w:r w:rsidR="0000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Denerim </w:t>
      </w:r>
      <w:r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Formu Örneği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(1 sayfa)</w:t>
      </w:r>
    </w:p>
    <w:p w:rsidR="008C4607" w:rsidRDefault="008C4607" w:rsidP="008C4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Ek-2: </w:t>
      </w:r>
      <w:r w:rsidRPr="008C4607">
        <w:rPr>
          <w:rFonts w:ascii="Times New Roman" w:hAnsi="Times New Roman" w:cs="Times New Roman"/>
          <w:sz w:val="24"/>
          <w:szCs w:val="24"/>
        </w:rPr>
        <w:t>Ra</w:t>
      </w:r>
      <w:r w:rsidR="0052484B">
        <w:rPr>
          <w:rFonts w:ascii="Times New Roman" w:hAnsi="Times New Roman" w:cs="Times New Roman"/>
          <w:sz w:val="24"/>
          <w:szCs w:val="24"/>
        </w:rPr>
        <w:t>dyoloji</w:t>
      </w:r>
      <w:r w:rsidRPr="008C4607">
        <w:rPr>
          <w:rFonts w:ascii="Times New Roman" w:hAnsi="Times New Roman" w:cs="Times New Roman"/>
          <w:sz w:val="24"/>
          <w:szCs w:val="24"/>
        </w:rPr>
        <w:t xml:space="preserve"> </w:t>
      </w:r>
      <w:r w:rsidR="00BD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Kalitesi</w:t>
      </w:r>
      <w:r w:rsidR="00BD4B9A"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8C4607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00501E">
        <w:rPr>
          <w:rFonts w:ascii="Times New Roman" w:hAnsi="Times New Roman" w:cs="Times New Roman"/>
          <w:sz w:val="24"/>
          <w:szCs w:val="24"/>
        </w:rPr>
        <w:t xml:space="preserve">Denetim </w:t>
      </w:r>
      <w:r w:rsidRPr="008C4607">
        <w:rPr>
          <w:rFonts w:ascii="Times New Roman" w:hAnsi="Times New Roman" w:cs="Times New Roman"/>
          <w:sz w:val="24"/>
          <w:szCs w:val="24"/>
        </w:rPr>
        <w:t>Form</w:t>
      </w:r>
      <w:r w:rsidR="0000501E">
        <w:rPr>
          <w:rFonts w:ascii="Times New Roman" w:hAnsi="Times New Roman" w:cs="Times New Roman"/>
          <w:sz w:val="24"/>
          <w:szCs w:val="24"/>
        </w:rPr>
        <w:t>u</w:t>
      </w:r>
      <w:r w:rsidRPr="008C4607">
        <w:rPr>
          <w:rFonts w:ascii="Times New Roman" w:hAnsi="Times New Roman" w:cs="Times New Roman"/>
          <w:sz w:val="24"/>
          <w:szCs w:val="24"/>
        </w:rPr>
        <w:t xml:space="preserve"> Listesi</w:t>
      </w:r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2929AD" w:rsidRPr="003C5481" w:rsidRDefault="008C4607" w:rsidP="003C54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Ek-3: </w:t>
      </w:r>
      <w:r w:rsidR="0052484B">
        <w:rPr>
          <w:rFonts w:ascii="Times New Roman" w:hAnsi="Times New Roman" w:cs="Times New Roman"/>
          <w:sz w:val="24"/>
          <w:szCs w:val="24"/>
        </w:rPr>
        <w:t>Radyoloji</w:t>
      </w:r>
      <w:r w:rsidRPr="008C4607">
        <w:rPr>
          <w:rFonts w:ascii="Times New Roman" w:hAnsi="Times New Roman" w:cs="Times New Roman"/>
          <w:sz w:val="24"/>
          <w:szCs w:val="24"/>
        </w:rPr>
        <w:t xml:space="preserve"> </w:t>
      </w:r>
      <w:r w:rsidR="00BD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Kalitesi</w:t>
      </w:r>
      <w:r w:rsidRPr="008C4607">
        <w:rPr>
          <w:rFonts w:ascii="Times New Roman" w:hAnsi="Times New Roman" w:cs="Times New Roman"/>
          <w:sz w:val="24"/>
          <w:szCs w:val="24"/>
        </w:rPr>
        <w:t xml:space="preserve"> Değerlendirme </w:t>
      </w:r>
      <w:r w:rsidR="0000501E">
        <w:rPr>
          <w:rFonts w:ascii="Times New Roman" w:hAnsi="Times New Roman" w:cs="Times New Roman"/>
          <w:sz w:val="24"/>
          <w:szCs w:val="24"/>
        </w:rPr>
        <w:t xml:space="preserve">Denetim </w:t>
      </w:r>
      <w:r w:rsidRPr="008C4607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ları (37 sayfa)</w:t>
      </w:r>
    </w:p>
    <w:p w:rsidR="00E82ADF" w:rsidRPr="008C3E00" w:rsidRDefault="00E82ADF" w:rsidP="00730FAD">
      <w:pPr>
        <w:pStyle w:val="Balk2"/>
        <w:jc w:val="center"/>
        <w:rPr>
          <w:rFonts w:ascii="Times New Roman" w:hAnsi="Times New Roman"/>
          <w:i w:val="0"/>
          <w:sz w:val="24"/>
          <w:lang w:eastAsia="tr-TR"/>
        </w:rPr>
      </w:pPr>
      <w:bookmarkStart w:id="9" w:name="_Toc525647015"/>
      <w:r w:rsidRPr="008C3E00">
        <w:rPr>
          <w:rFonts w:ascii="Times New Roman" w:hAnsi="Times New Roman"/>
          <w:i w:val="0"/>
          <w:sz w:val="24"/>
          <w:lang w:eastAsia="tr-TR"/>
        </w:rPr>
        <w:lastRenderedPageBreak/>
        <w:t>EKLER</w:t>
      </w:r>
      <w:bookmarkEnd w:id="9"/>
    </w:p>
    <w:p w:rsidR="00725A9D" w:rsidRPr="008C3E00" w:rsidRDefault="008F07C0" w:rsidP="003C2E38">
      <w:pPr>
        <w:pStyle w:val="Balk3"/>
        <w:rPr>
          <w:rFonts w:ascii="Times New Roman" w:hAnsi="Times New Roman"/>
          <w:sz w:val="24"/>
          <w:lang w:eastAsia="tr-TR"/>
        </w:rPr>
      </w:pPr>
      <w:bookmarkStart w:id="10" w:name="_Toc525647016"/>
      <w:r w:rsidRPr="008C3E00">
        <w:rPr>
          <w:rFonts w:ascii="Times New Roman" w:hAnsi="Times New Roman"/>
          <w:sz w:val="24"/>
          <w:lang w:eastAsia="tr-TR"/>
        </w:rPr>
        <w:t>Ek</w:t>
      </w:r>
      <w:r w:rsidR="00CF2A9E">
        <w:rPr>
          <w:rFonts w:ascii="Times New Roman" w:hAnsi="Times New Roman"/>
          <w:sz w:val="24"/>
          <w:lang w:eastAsia="tr-TR"/>
        </w:rPr>
        <w:t>-</w:t>
      </w:r>
      <w:r w:rsidR="0052484B">
        <w:rPr>
          <w:rFonts w:ascii="Times New Roman" w:hAnsi="Times New Roman"/>
          <w:sz w:val="24"/>
          <w:lang w:eastAsia="tr-TR"/>
        </w:rPr>
        <w:t>1: Radyoloji</w:t>
      </w:r>
      <w:r w:rsidRPr="008C3E00">
        <w:rPr>
          <w:rFonts w:ascii="Times New Roman" w:hAnsi="Times New Roman"/>
          <w:sz w:val="24"/>
          <w:lang w:eastAsia="tr-TR"/>
        </w:rPr>
        <w:t xml:space="preserve"> </w:t>
      </w:r>
      <w:r w:rsidR="0052484B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Çekim Kalitesi</w:t>
      </w:r>
      <w:r w:rsidR="0048138D" w:rsidRPr="008C3E00">
        <w:rPr>
          <w:rFonts w:ascii="Times New Roman" w:hAnsi="Times New Roman"/>
          <w:sz w:val="24"/>
          <w:lang w:eastAsia="tr-TR"/>
        </w:rPr>
        <w:t xml:space="preserve"> Değerlendirme </w:t>
      </w:r>
      <w:r w:rsidR="0000501E">
        <w:rPr>
          <w:rFonts w:ascii="Times New Roman" w:hAnsi="Times New Roman"/>
          <w:sz w:val="24"/>
          <w:lang w:eastAsia="tr-TR"/>
        </w:rPr>
        <w:t xml:space="preserve">Denetim </w:t>
      </w:r>
      <w:r w:rsidR="0048138D" w:rsidRPr="008C3E00">
        <w:rPr>
          <w:rFonts w:ascii="Times New Roman" w:hAnsi="Times New Roman"/>
          <w:sz w:val="24"/>
          <w:lang w:eastAsia="tr-TR"/>
        </w:rPr>
        <w:t>Formu Örneği</w:t>
      </w:r>
      <w:bookmarkEnd w:id="10"/>
    </w:p>
    <w:p w:rsidR="00725A9D" w:rsidRPr="003A10EA" w:rsidRDefault="00725A9D" w:rsidP="00725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PA KRANYOGAFİ KONTROL FORMU</w:t>
      </w:r>
    </w:p>
    <w:tbl>
      <w:tblPr>
        <w:tblStyle w:val="TabloKlavuzu"/>
        <w:tblW w:w="14428" w:type="dxa"/>
        <w:tblLook w:val="04A0" w:firstRow="1" w:lastRow="0" w:firstColumn="1" w:lastColumn="0" w:noHBand="0" w:noVBand="1"/>
      </w:tblPr>
      <w:tblGrid>
        <w:gridCol w:w="680"/>
        <w:gridCol w:w="3964"/>
        <w:gridCol w:w="986"/>
        <w:gridCol w:w="816"/>
        <w:gridCol w:w="787"/>
        <w:gridCol w:w="787"/>
        <w:gridCol w:w="787"/>
        <w:gridCol w:w="787"/>
        <w:gridCol w:w="787"/>
        <w:gridCol w:w="787"/>
        <w:gridCol w:w="787"/>
        <w:gridCol w:w="787"/>
        <w:gridCol w:w="869"/>
        <w:gridCol w:w="817"/>
      </w:tblGrid>
      <w:tr w:rsidR="006A5BB2" w:rsidRPr="00F64304" w:rsidTr="003C5481">
        <w:trPr>
          <w:trHeight w:val="409"/>
        </w:trPr>
        <w:tc>
          <w:tcPr>
            <w:tcW w:w="680" w:type="dxa"/>
            <w:vAlign w:val="center"/>
          </w:tcPr>
          <w:p w:rsidR="006A5BB2" w:rsidRDefault="003C5481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964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986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  <w:r w:rsidR="003C5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869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6A5BB2" w:rsidRPr="00F64304" w:rsidRDefault="006A5BB2" w:rsidP="003C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6A5BB2" w:rsidRPr="00F64304" w:rsidTr="003C5481">
        <w:trPr>
          <w:trHeight w:val="519"/>
        </w:trPr>
        <w:tc>
          <w:tcPr>
            <w:tcW w:w="680" w:type="dxa"/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64" w:type="dxa"/>
          </w:tcPr>
          <w:p w:rsidR="006A5BB2" w:rsidRPr="00F64304" w:rsidRDefault="006A5BB2" w:rsidP="00A554C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Kafatası simetrik görülür (özellikle kafatası kemiği, orbita ve petroz kemikler)</w:t>
            </w:r>
          </w:p>
        </w:tc>
        <w:tc>
          <w:tcPr>
            <w:tcW w:w="986" w:type="dxa"/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71142D" w:rsidRDefault="006A5BB2" w:rsidP="000A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3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14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71142D" w:rsidRDefault="006A5BB2" w:rsidP="000A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3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14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71142D" w:rsidRDefault="006A5BB2" w:rsidP="000A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3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14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7" w:type="dxa"/>
            <w:vAlign w:val="center"/>
          </w:tcPr>
          <w:p w:rsidR="006A5BB2" w:rsidRPr="0071142D" w:rsidRDefault="006A5BB2" w:rsidP="000A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3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14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7" w:type="dxa"/>
            <w:vAlign w:val="center"/>
          </w:tcPr>
          <w:p w:rsidR="006A5BB2" w:rsidRPr="0071142D" w:rsidRDefault="006A5BB2" w:rsidP="000A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3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14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9" w:type="dxa"/>
            <w:vAlign w:val="center"/>
          </w:tcPr>
          <w:p w:rsidR="006A5BB2" w:rsidRPr="0071142D" w:rsidRDefault="006A5BB2" w:rsidP="000A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3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14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7" w:type="dxa"/>
            <w:vMerge w:val="restart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B2" w:rsidRPr="00F64304" w:rsidTr="003C5481">
        <w:trPr>
          <w:trHeight w:val="532"/>
        </w:trPr>
        <w:tc>
          <w:tcPr>
            <w:tcW w:w="680" w:type="dxa"/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64" w:type="dxa"/>
          </w:tcPr>
          <w:p w:rsidR="006A5BB2" w:rsidRPr="00F64304" w:rsidRDefault="006A5BB2" w:rsidP="00A554C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Petrosal kemiğin apeksleri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orbita dairesinin ortasında görülür</w:t>
            </w:r>
          </w:p>
        </w:tc>
        <w:tc>
          <w:tcPr>
            <w:tcW w:w="986" w:type="dxa"/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7" w:type="dxa"/>
            <w:vMerge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B2" w:rsidRPr="00F64304" w:rsidTr="003C5481">
        <w:trPr>
          <w:trHeight w:val="532"/>
        </w:trPr>
        <w:tc>
          <w:tcPr>
            <w:tcW w:w="680" w:type="dxa"/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64" w:type="dxa"/>
          </w:tcPr>
          <w:p w:rsidR="006A5BB2" w:rsidRPr="00F64304" w:rsidRDefault="006A5BB2" w:rsidP="00A554C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Frontal sinüs, etmoid hücreler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petrozapeksi net görülür</w:t>
            </w:r>
          </w:p>
        </w:tc>
        <w:tc>
          <w:tcPr>
            <w:tcW w:w="986" w:type="dxa"/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7" w:type="dxa"/>
            <w:vMerge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B2" w:rsidRPr="00F64304" w:rsidTr="003C5481">
        <w:trPr>
          <w:trHeight w:val="658"/>
        </w:trPr>
        <w:tc>
          <w:tcPr>
            <w:tcW w:w="680" w:type="dxa"/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64" w:type="dxa"/>
          </w:tcPr>
          <w:p w:rsidR="006A5BB2" w:rsidRPr="00F64304" w:rsidRDefault="006A5BB2" w:rsidP="00A554C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Petroz</w:t>
            </w:r>
            <w:r w:rsidR="00913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temporal kemikler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 iç işitsel kanallar net görülür</w:t>
            </w:r>
          </w:p>
        </w:tc>
        <w:tc>
          <w:tcPr>
            <w:tcW w:w="986" w:type="dxa"/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7" w:type="dxa"/>
            <w:vMerge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B2" w:rsidRPr="00F64304" w:rsidTr="003C5481">
        <w:trPr>
          <w:trHeight w:val="1009"/>
        </w:trPr>
        <w:tc>
          <w:tcPr>
            <w:tcW w:w="680" w:type="dxa"/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64" w:type="dxa"/>
          </w:tcPr>
          <w:p w:rsidR="006A5BB2" w:rsidRPr="00F64304" w:rsidRDefault="006A5BB2" w:rsidP="00A554C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Kranial</w:t>
            </w:r>
            <w:r w:rsidR="00913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verteksin dış ve iç tabakalarının sınırların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ın keskin bir şekilde görülür</w:t>
            </w:r>
          </w:p>
        </w:tc>
        <w:tc>
          <w:tcPr>
            <w:tcW w:w="986" w:type="dxa"/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B2" w:rsidRPr="00F64304" w:rsidTr="003C5481">
        <w:trPr>
          <w:trHeight w:val="248"/>
        </w:trPr>
        <w:tc>
          <w:tcPr>
            <w:tcW w:w="680" w:type="dxa"/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4" w:type="dxa"/>
          </w:tcPr>
          <w:p w:rsidR="006A5BB2" w:rsidRPr="00F64304" w:rsidRDefault="006A5BB2" w:rsidP="00A554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Hareket artefaktları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986" w:type="dxa"/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B2" w:rsidRPr="00F64304" w:rsidTr="00D61531">
        <w:trPr>
          <w:trHeight w:val="511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3C54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6A5BB2" w:rsidRPr="00F64304" w:rsidRDefault="006A5BB2" w:rsidP="00A554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Değerlendirmeyi engelleyen başka 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6A5BB2" w:rsidRPr="003529EE" w:rsidRDefault="006A5BB2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6A5BB2" w:rsidRPr="00F64304" w:rsidRDefault="006A5BB2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481" w:rsidRPr="00F64304" w:rsidTr="007A5D8F">
        <w:trPr>
          <w:trHeight w:val="23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481" w:rsidRPr="00F64304" w:rsidRDefault="003C5481" w:rsidP="00A554C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3529EE" w:rsidRDefault="003C5481" w:rsidP="00A55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E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0A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81" w:rsidRPr="00F64304" w:rsidRDefault="003C5481" w:rsidP="006A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</w:tbl>
    <w:p w:rsidR="00C30EDD" w:rsidRPr="00C30EDD" w:rsidRDefault="00920BC2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Toplam Puan: </w:t>
      </w:r>
      <w:r w:rsidR="00EF1494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On Hastanın Puan Toplamı=</w:t>
      </w:r>
      <w:r w:rsidRPr="00C30EDD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>10</w:t>
      </w:r>
      <w:r w:rsidR="006A5BB2" w:rsidRPr="00C30EDD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>0+40+95+40+80+85+10+75+15+80=62</w:t>
      </w:r>
      <w:r w:rsidRPr="00C30EDD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>0</w:t>
      </w:r>
      <w:r w:rsidR="006164DC" w:rsidRPr="00C30EDD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 xml:space="preserve"> puan</w:t>
      </w:r>
    </w:p>
    <w:p w:rsidR="00920BC2" w:rsidRPr="00C30EDD" w:rsidRDefault="00920BC2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Ortama Puan: </w:t>
      </w:r>
      <w:r w:rsidR="00EF1494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On Hastanın Puan Toplamı/Hasta Sayısı= </w:t>
      </w:r>
      <w:r w:rsidR="006A5BB2" w:rsidRPr="00C30EDD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>620/10=62</w:t>
      </w:r>
      <w:r w:rsidR="006164DC" w:rsidRPr="00C30EDD">
        <w:rPr>
          <w:rFonts w:ascii="Times New Roman" w:eastAsia="Times New Roman" w:hAnsi="Times New Roman" w:cs="Times New Roman"/>
          <w:bCs/>
          <w:color w:val="000000"/>
          <w:szCs w:val="24"/>
          <w:lang w:eastAsia="tr-TR"/>
        </w:rPr>
        <w:t xml:space="preserve"> puan</w:t>
      </w:r>
    </w:p>
    <w:p w:rsidR="00766B23" w:rsidRPr="00C30EDD" w:rsidRDefault="00920BC2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Değerlendirme sistemi</w:t>
      </w:r>
      <w:r w:rsidR="00C53C2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ne göre yeterlidir</w:t>
      </w:r>
      <w:r w:rsidR="001320C7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(61-70 puan: Yeterli</w:t>
      </w:r>
      <w:r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)</w:t>
      </w:r>
      <w:r w:rsidR="00C53C2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. </w:t>
      </w:r>
    </w:p>
    <w:p w:rsidR="00C30EDD" w:rsidRPr="00C30EDD" w:rsidRDefault="001309AA" w:rsidP="00C3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*</w:t>
      </w:r>
      <w:r w:rsidR="005B436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1 </w:t>
      </w:r>
      <w:proofErr w:type="spellStart"/>
      <w:r w:rsidR="005B436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nolu</w:t>
      </w:r>
      <w:proofErr w:type="spellEnd"/>
      <w:r w:rsidR="005B436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</w:t>
      </w:r>
      <w:proofErr w:type="gramStart"/>
      <w:r w:rsidR="005B436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kriter</w:t>
      </w:r>
      <w:proofErr w:type="gramEnd"/>
      <w:r w:rsidR="005B436E" w:rsidRPr="00C30EDD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 için düzeltici ve önleyici faaliyetler alınır.</w:t>
      </w:r>
    </w:p>
    <w:p w:rsidR="00C30EDD" w:rsidRPr="00BD0584" w:rsidRDefault="00C30EDD" w:rsidP="00C30EDD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C30EDD" w:rsidRPr="00BD0584" w:rsidRDefault="00C30EDD" w:rsidP="00C30EDD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C30EDD" w:rsidRPr="00BD0584" w:rsidRDefault="00C30EDD" w:rsidP="00C30EDD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C30EDD" w:rsidRPr="00BD0584" w:rsidRDefault="00C30EDD" w:rsidP="00C30ED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C30EDD" w:rsidRPr="002B4128" w:rsidRDefault="00C30EDD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A554CA" w:rsidRDefault="00130D6F" w:rsidP="003C2E38">
      <w:pPr>
        <w:pStyle w:val="Balk3"/>
        <w:rPr>
          <w:rFonts w:ascii="Times New Roman" w:hAnsi="Times New Roman"/>
          <w:sz w:val="24"/>
          <w:szCs w:val="24"/>
        </w:rPr>
      </w:pPr>
      <w:bookmarkStart w:id="11" w:name="_Toc525647017"/>
      <w:r w:rsidRPr="008C3E00">
        <w:rPr>
          <w:rFonts w:ascii="Times New Roman" w:hAnsi="Times New Roman"/>
          <w:sz w:val="24"/>
          <w:szCs w:val="24"/>
        </w:rPr>
        <w:lastRenderedPageBreak/>
        <w:t xml:space="preserve">Ek-2: </w:t>
      </w:r>
      <w:r w:rsidR="0052484B">
        <w:rPr>
          <w:rFonts w:ascii="Times New Roman" w:hAnsi="Times New Roman"/>
          <w:sz w:val="24"/>
          <w:szCs w:val="24"/>
        </w:rPr>
        <w:t>Radyoloji</w:t>
      </w:r>
      <w:r w:rsidR="00026B91" w:rsidRPr="008C3E00">
        <w:rPr>
          <w:rFonts w:ascii="Times New Roman" w:hAnsi="Times New Roman"/>
          <w:sz w:val="24"/>
          <w:szCs w:val="24"/>
        </w:rPr>
        <w:t xml:space="preserve"> </w:t>
      </w:r>
      <w:r w:rsidR="0052484B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Çekim Kalitesi</w:t>
      </w:r>
      <w:r w:rsidR="00026B91" w:rsidRPr="008C3E00">
        <w:rPr>
          <w:rFonts w:ascii="Times New Roman" w:hAnsi="Times New Roman"/>
          <w:sz w:val="24"/>
          <w:szCs w:val="24"/>
        </w:rPr>
        <w:t xml:space="preserve"> Değerlendirme </w:t>
      </w:r>
      <w:r w:rsidR="0000501E">
        <w:rPr>
          <w:rFonts w:ascii="Times New Roman" w:hAnsi="Times New Roman"/>
          <w:sz w:val="24"/>
          <w:szCs w:val="24"/>
        </w:rPr>
        <w:t xml:space="preserve">Denetim </w:t>
      </w:r>
      <w:r w:rsidRPr="008C3E00">
        <w:rPr>
          <w:rFonts w:ascii="Times New Roman" w:hAnsi="Times New Roman"/>
          <w:sz w:val="24"/>
          <w:szCs w:val="24"/>
        </w:rPr>
        <w:t>Form</w:t>
      </w:r>
      <w:r w:rsidR="0000501E">
        <w:rPr>
          <w:rFonts w:ascii="Times New Roman" w:hAnsi="Times New Roman"/>
          <w:sz w:val="24"/>
          <w:szCs w:val="24"/>
        </w:rPr>
        <w:t>u</w:t>
      </w:r>
      <w:r w:rsidRPr="008C3E00">
        <w:rPr>
          <w:rFonts w:ascii="Times New Roman" w:hAnsi="Times New Roman"/>
          <w:sz w:val="24"/>
          <w:szCs w:val="24"/>
        </w:rPr>
        <w:t xml:space="preserve"> Li</w:t>
      </w:r>
      <w:r w:rsidR="00026B91" w:rsidRPr="008C3E00">
        <w:rPr>
          <w:rFonts w:ascii="Times New Roman" w:hAnsi="Times New Roman"/>
          <w:sz w:val="24"/>
          <w:szCs w:val="24"/>
        </w:rPr>
        <w:t>stesi</w:t>
      </w:r>
      <w:bookmarkEnd w:id="11"/>
    </w:p>
    <w:p w:rsidR="00C30EDD" w:rsidRPr="00C30EDD" w:rsidRDefault="00C30EDD" w:rsidP="00C30E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709"/>
        <w:gridCol w:w="6202"/>
      </w:tblGrid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A554CA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Form Adı</w:t>
            </w:r>
          </w:p>
        </w:tc>
        <w:tc>
          <w:tcPr>
            <w:tcW w:w="709" w:type="dxa"/>
            <w:vAlign w:val="center"/>
          </w:tcPr>
          <w:p w:rsidR="00A554CA" w:rsidRPr="00130D6F" w:rsidRDefault="00A554CA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202" w:type="dxa"/>
            <w:vAlign w:val="center"/>
          </w:tcPr>
          <w:p w:rsidR="00A554CA" w:rsidRPr="00130D6F" w:rsidRDefault="00A554CA" w:rsidP="00130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Form Adı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PA AKCİĞER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202" w:type="dxa"/>
            <w:vAlign w:val="center"/>
          </w:tcPr>
          <w:p w:rsidR="00A554CA" w:rsidRPr="00130D6F" w:rsidRDefault="00EF07E1" w:rsidP="00EF07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 xml:space="preserve">ÜST ABDOMEN, BİLGİSAYARLI TOMOGRAFİ 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LATERAL AKCİĞER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202" w:type="dxa"/>
            <w:vAlign w:val="center"/>
          </w:tcPr>
          <w:p w:rsidR="00A554CA" w:rsidRPr="00130D6F" w:rsidRDefault="00EF07E1" w:rsidP="00EF07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 xml:space="preserve">ALT ABDOMEN, BİLGİSAYARLI TOMOGRAFİ 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PA KRANYOGAFİ KONTROL FORMU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202" w:type="dxa"/>
            <w:vAlign w:val="center"/>
          </w:tcPr>
          <w:p w:rsidR="00A554CA" w:rsidRPr="00130D6F" w:rsidRDefault="00EF07E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MEME, MANYETİK REZONANS GÖRÜNTÜLEME (KONTRASTLI)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LATERAL KRANYOGRAFİ KONTROL FORMU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BEYİN,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AP BATIN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BOYUN,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AP LOMBER VERTEBRAL KOLON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ORBİTA,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237" w:type="dxa"/>
            <w:vAlign w:val="center"/>
          </w:tcPr>
          <w:p w:rsidR="00A554CA" w:rsidRPr="00130D6F" w:rsidRDefault="00A554CA" w:rsidP="00130D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LATERAL LOMBER VERTEBRAL KOLON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TEMPORAL KEMİK,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MAMOGRAFİ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HİPOFİZ,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IVP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ÜST BATIN,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FARİNGOGRAFİ (MODİFİYE BARYUM YUTMA TESTİ)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ALT BATIN,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ÖZEFAGUS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MRKP,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MİDE DUODENUM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SPİNAL,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İNCE BARSAK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OMUZ,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KOLON GRAFİSİ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DİRSEK,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BEYİN, BİLGİSAYARLI TOMOGRAFİ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EL BİLEĞİ, MANYETİK REZONANS GÖRÜNTÜLEME</w:t>
            </w:r>
          </w:p>
        </w:tc>
      </w:tr>
      <w:tr w:rsidR="00A554CA" w:rsidRPr="00130D6F" w:rsidTr="00560008">
        <w:tc>
          <w:tcPr>
            <w:tcW w:w="846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BOYUN, BİLGİSAYARLI TOMOGRAFİ</w:t>
            </w:r>
          </w:p>
        </w:tc>
        <w:tc>
          <w:tcPr>
            <w:tcW w:w="709" w:type="dxa"/>
            <w:vAlign w:val="center"/>
          </w:tcPr>
          <w:p w:rsidR="00A554CA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202" w:type="dxa"/>
            <w:vAlign w:val="center"/>
          </w:tcPr>
          <w:p w:rsidR="00A554CA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KALÇA MANYETİK REZONANS GÖRÜNTÜLEME</w:t>
            </w:r>
          </w:p>
        </w:tc>
      </w:tr>
      <w:tr w:rsidR="00026B91" w:rsidRPr="00130D6F" w:rsidTr="00560008">
        <w:tc>
          <w:tcPr>
            <w:tcW w:w="846" w:type="dxa"/>
            <w:vAlign w:val="center"/>
          </w:tcPr>
          <w:p w:rsidR="00026B91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37" w:type="dxa"/>
            <w:vAlign w:val="center"/>
          </w:tcPr>
          <w:p w:rsidR="00026B91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PARANAZAL SİNÜS, BİLGİSAYARLI TOMOGRAFİ</w:t>
            </w:r>
          </w:p>
        </w:tc>
        <w:tc>
          <w:tcPr>
            <w:tcW w:w="709" w:type="dxa"/>
            <w:vAlign w:val="center"/>
          </w:tcPr>
          <w:p w:rsidR="00026B91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202" w:type="dxa"/>
            <w:vAlign w:val="center"/>
          </w:tcPr>
          <w:p w:rsidR="00026B91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DİZ, MANYETİK REZONANS GÖRÜNTÜLEME</w:t>
            </w:r>
          </w:p>
        </w:tc>
      </w:tr>
      <w:tr w:rsidR="00026B91" w:rsidRPr="00130D6F" w:rsidTr="00560008">
        <w:tc>
          <w:tcPr>
            <w:tcW w:w="846" w:type="dxa"/>
            <w:vAlign w:val="center"/>
          </w:tcPr>
          <w:p w:rsidR="00026B91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237" w:type="dxa"/>
            <w:vAlign w:val="center"/>
          </w:tcPr>
          <w:p w:rsidR="00026B91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TEMPORAL KEMİK, BİLGİSAYARLI TOMOGRAFİ</w:t>
            </w:r>
          </w:p>
        </w:tc>
        <w:tc>
          <w:tcPr>
            <w:tcW w:w="709" w:type="dxa"/>
            <w:vAlign w:val="center"/>
          </w:tcPr>
          <w:p w:rsidR="00026B91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6202" w:type="dxa"/>
            <w:vAlign w:val="center"/>
          </w:tcPr>
          <w:p w:rsidR="00026B91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AYAK BİLEĞİ, MANYETİK REZONANS GÖRÜNTÜLEME</w:t>
            </w:r>
          </w:p>
        </w:tc>
      </w:tr>
      <w:tr w:rsidR="00026B91" w:rsidRPr="00130D6F" w:rsidTr="00560008">
        <w:tc>
          <w:tcPr>
            <w:tcW w:w="846" w:type="dxa"/>
            <w:vAlign w:val="center"/>
          </w:tcPr>
          <w:p w:rsidR="00026B91" w:rsidRPr="00130D6F" w:rsidRDefault="00130D6F" w:rsidP="005600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237" w:type="dxa"/>
            <w:vAlign w:val="center"/>
          </w:tcPr>
          <w:p w:rsidR="00026B91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sz w:val="18"/>
                <w:szCs w:val="18"/>
              </w:rPr>
              <w:t>TORAKS, BİLGİSAYARLI TOMOGRAFİ</w:t>
            </w:r>
          </w:p>
        </w:tc>
        <w:tc>
          <w:tcPr>
            <w:tcW w:w="709" w:type="dxa"/>
            <w:vAlign w:val="center"/>
          </w:tcPr>
          <w:p w:rsidR="00026B91" w:rsidRPr="00130D6F" w:rsidRDefault="00026B91" w:rsidP="002E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2" w:type="dxa"/>
            <w:vAlign w:val="center"/>
          </w:tcPr>
          <w:p w:rsidR="00026B91" w:rsidRPr="00130D6F" w:rsidRDefault="00026B91" w:rsidP="00130D6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54CA" w:rsidRDefault="00A554CA" w:rsidP="00A55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CA" w:rsidRDefault="00A554CA" w:rsidP="00A55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39" w:rsidRDefault="00880739" w:rsidP="00A770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80739" w:rsidSect="0063337F">
          <w:pgSz w:w="16838" w:h="11906" w:orient="landscape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docGrid w:linePitch="360"/>
        </w:sectPr>
      </w:pPr>
    </w:p>
    <w:p w:rsidR="003C2E38" w:rsidRPr="00211E43" w:rsidRDefault="0052484B" w:rsidP="003C2E38">
      <w:pPr>
        <w:pStyle w:val="Balk3"/>
        <w:rPr>
          <w:rFonts w:ascii="Times New Roman" w:hAnsi="Times New Roman"/>
          <w:sz w:val="24"/>
        </w:rPr>
      </w:pPr>
      <w:bookmarkStart w:id="12" w:name="_Toc525647018"/>
      <w:r>
        <w:rPr>
          <w:rFonts w:ascii="Times New Roman" w:hAnsi="Times New Roman"/>
          <w:sz w:val="24"/>
        </w:rPr>
        <w:lastRenderedPageBreak/>
        <w:t>Ek-3: Radyoloji</w:t>
      </w:r>
      <w:r w:rsidR="003C2E38" w:rsidRPr="00211E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Çekim Kalitesi</w:t>
      </w:r>
      <w:r w:rsidR="003C2E38" w:rsidRPr="00211E43">
        <w:rPr>
          <w:rFonts w:ascii="Times New Roman" w:hAnsi="Times New Roman"/>
          <w:sz w:val="24"/>
        </w:rPr>
        <w:t xml:space="preserve"> Değerlendirme </w:t>
      </w:r>
      <w:r w:rsidR="0000501E">
        <w:rPr>
          <w:rFonts w:ascii="Times New Roman" w:hAnsi="Times New Roman"/>
          <w:sz w:val="24"/>
        </w:rPr>
        <w:t xml:space="preserve">Denetim </w:t>
      </w:r>
      <w:r w:rsidR="003C2E38" w:rsidRPr="00211E43">
        <w:rPr>
          <w:rFonts w:ascii="Times New Roman" w:hAnsi="Times New Roman"/>
          <w:sz w:val="24"/>
        </w:rPr>
        <w:t>Formları</w:t>
      </w:r>
      <w:bookmarkEnd w:id="12"/>
    </w:p>
    <w:p w:rsidR="001C1CF9" w:rsidRPr="003C2E38" w:rsidRDefault="001C1CF9" w:rsidP="00C7431D">
      <w:pPr>
        <w:pStyle w:val="Balk3"/>
        <w:jc w:val="center"/>
        <w:rPr>
          <w:rFonts w:ascii="Times New Roman" w:hAnsi="Times New Roman"/>
          <w:sz w:val="20"/>
          <w:szCs w:val="20"/>
        </w:rPr>
      </w:pPr>
      <w:bookmarkStart w:id="13" w:name="_Toc519180620"/>
      <w:bookmarkStart w:id="14" w:name="_Toc525647019"/>
      <w:r w:rsidRPr="003C2E38">
        <w:rPr>
          <w:rFonts w:ascii="Times New Roman" w:hAnsi="Times New Roman"/>
          <w:sz w:val="20"/>
          <w:szCs w:val="20"/>
        </w:rPr>
        <w:t>RADYOLOJİK DEĞERLENDİRME KONUSU: PA AKCİĞER GRAFİSİ</w:t>
      </w:r>
      <w:bookmarkEnd w:id="13"/>
      <w:bookmarkEnd w:id="14"/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726"/>
      </w:tblGrid>
      <w:tr w:rsidR="001C1CF9" w:rsidRPr="00211D2F" w:rsidTr="006C1118">
        <w:tc>
          <w:tcPr>
            <w:tcW w:w="2939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FF2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726" w:type="dxa"/>
            <w:vAlign w:val="center"/>
          </w:tcPr>
          <w:p w:rsidR="001C1CF9" w:rsidRPr="00883FF2" w:rsidRDefault="001C1CF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C30EDD" w:rsidRPr="00211D2F" w:rsidTr="006C1118">
        <w:trPr>
          <w:trHeight w:val="427"/>
        </w:trPr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Grafi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derin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inspiri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çekilir. </w:t>
            </w: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Önden 6. Arkada 9-10. Kot diyafram üzerindedir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rPr>
          <w:trHeight w:val="546"/>
        </w:trPr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Toraks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simetriktir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rPr>
          <w:trHeight w:val="546"/>
        </w:trPr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Skapulalar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akciğer alanlarından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laterale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çekilmiştir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iki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kostodiyafragmatik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sinüs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grafi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içindedir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Akciğer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vasküler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yapıları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perifere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kadar izlenir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Kalp ve aorta sınırları net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Retrokardiak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akciğer ve </w:t>
            </w:r>
            <w:proofErr w:type="spellStart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mediasten</w:t>
            </w:r>
            <w:proofErr w:type="spellEnd"/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izlenir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 xml:space="preserve">Omurga ve </w:t>
            </w:r>
            <w:proofErr w:type="spellStart"/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intervertebral</w:t>
            </w:r>
            <w:proofErr w:type="spellEnd"/>
            <w:r w:rsidRPr="00211D2F">
              <w:rPr>
                <w:rFonts w:ascii="Times New Roman" w:hAnsi="Times New Roman" w:cs="Times New Roman"/>
                <w:sz w:val="20"/>
                <w:szCs w:val="20"/>
              </w:rPr>
              <w:t xml:space="preserve"> diskler izlenir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6C1118">
        <w:tc>
          <w:tcPr>
            <w:tcW w:w="2939" w:type="dxa"/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 xml:space="preserve">Hareket </w:t>
            </w:r>
            <w:proofErr w:type="spellStart"/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artefaktları</w:t>
            </w:r>
            <w:proofErr w:type="spellEnd"/>
            <w:r w:rsidRPr="00211D2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DD" w:rsidRPr="00211D2F" w:rsidTr="00891676"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C30EDD" w:rsidRPr="00211D2F" w:rsidRDefault="00C30ED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 xml:space="preserve">Görüntü yorumunu engelleyecek başka </w:t>
            </w:r>
            <w:proofErr w:type="spellStart"/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artefaktlar</w:t>
            </w:r>
            <w:proofErr w:type="spellEnd"/>
            <w:r w:rsidRPr="00211D2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C30EDD" w:rsidRPr="00211D2F" w:rsidRDefault="00C30ED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C30EDD" w:rsidRPr="00211D2F" w:rsidRDefault="00C30ED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F9" w:rsidRPr="00211D2F" w:rsidTr="0089167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F9" w:rsidRPr="00211D2F" w:rsidRDefault="001C1CF9" w:rsidP="006C1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F9" w:rsidRPr="00211D2F" w:rsidRDefault="008C4866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9" w:rsidRPr="00211D2F" w:rsidRDefault="001C1CF9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95C" w:rsidRDefault="00FB395C" w:rsidP="00E809F4">
      <w:pPr>
        <w:pStyle w:val="AltBilgi"/>
        <w:rPr>
          <w:rFonts w:ascii="Times New Roman" w:hAnsi="Times New Roman" w:cs="Times New Roman"/>
          <w:b/>
          <w:szCs w:val="24"/>
        </w:rPr>
      </w:pPr>
    </w:p>
    <w:p w:rsidR="00FB395C" w:rsidRDefault="00FB395C" w:rsidP="00E809F4">
      <w:pPr>
        <w:pStyle w:val="AltBilgi"/>
        <w:rPr>
          <w:rFonts w:ascii="Times New Roman" w:hAnsi="Times New Roman" w:cs="Times New Roman"/>
          <w:b/>
          <w:szCs w:val="24"/>
        </w:rPr>
      </w:pPr>
    </w:p>
    <w:p w:rsidR="00FB395C" w:rsidRDefault="00FB395C" w:rsidP="00E809F4">
      <w:pPr>
        <w:pStyle w:val="AltBilgi"/>
        <w:rPr>
          <w:rFonts w:ascii="Times New Roman" w:hAnsi="Times New Roman" w:cs="Times New Roman"/>
          <w:b/>
          <w:szCs w:val="24"/>
        </w:rPr>
      </w:pPr>
    </w:p>
    <w:p w:rsidR="00C30EDD" w:rsidRPr="00BD0584" w:rsidRDefault="00C30EDD" w:rsidP="00C30EDD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C30EDD" w:rsidRPr="00BD0584" w:rsidRDefault="00C30EDD" w:rsidP="00C30EDD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C30EDD" w:rsidRPr="00BD0584" w:rsidRDefault="00C30EDD" w:rsidP="00C30EDD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C30EDD" w:rsidRPr="00BD0584" w:rsidRDefault="00C30EDD" w:rsidP="00C30ED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C30EDD" w:rsidRPr="00BD0584" w:rsidRDefault="00C30EDD" w:rsidP="00C30ED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3D7943" w:rsidRDefault="003D7943" w:rsidP="006F46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481" w:rsidRDefault="003C5481" w:rsidP="006F46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7943" w:rsidRDefault="003D7943" w:rsidP="002B4128">
      <w:pPr>
        <w:rPr>
          <w:rFonts w:ascii="Times New Roman" w:hAnsi="Times New Roman" w:cs="Times New Roman"/>
          <w:b/>
          <w:sz w:val="20"/>
          <w:szCs w:val="20"/>
        </w:rPr>
      </w:pPr>
    </w:p>
    <w:p w:rsidR="006F46B3" w:rsidRPr="003A10EA" w:rsidRDefault="006F46B3" w:rsidP="006F46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LATERAL AKCİĞER GRAFİSİ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726"/>
      </w:tblGrid>
      <w:tr w:rsidR="006F46B3" w:rsidRPr="001B6B6F" w:rsidTr="006C1118">
        <w:tc>
          <w:tcPr>
            <w:tcW w:w="2939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53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726" w:type="dxa"/>
            <w:vAlign w:val="center"/>
          </w:tcPr>
          <w:p w:rsidR="006F46B3" w:rsidRPr="00540253" w:rsidRDefault="006F46B3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6C1118">
        <w:trPr>
          <w:trHeight w:val="427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Grafi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inspiriumda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çekilir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rPr>
          <w:trHeight w:val="546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Kollar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torakstan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uzaklaştırılır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rPr>
          <w:trHeight w:val="546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Posterior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akciğer sınırları örtüşür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net görülür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Kosto-frenik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açılar net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c>
          <w:tcPr>
            <w:tcW w:w="2939" w:type="dxa"/>
            <w:vAlign w:val="center"/>
          </w:tcPr>
          <w:p w:rsidR="002B4128" w:rsidRPr="0043184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Kalbin arka sınırı net 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Aort, </w:t>
            </w:r>
            <w:proofErr w:type="spellStart"/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mediasten</w:t>
            </w:r>
            <w:proofErr w:type="spellEnd"/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diyafram, </w:t>
            </w:r>
            <w:proofErr w:type="spellStart"/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sternum</w:t>
            </w:r>
            <w:proofErr w:type="spellEnd"/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torasik</w:t>
            </w:r>
            <w:proofErr w:type="spellEnd"/>
            <w:r w:rsidRPr="0043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omurga net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6C1118"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Hareket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artefaktları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BC1B7E"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Görüntü yorumunu engelleyecek başka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artefaktlar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B3" w:rsidRPr="001B6B6F" w:rsidTr="00081D9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46B3" w:rsidRDefault="006F46B3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46B3" w:rsidRDefault="008C4866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12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6B3" w:rsidRPr="001B6B6F" w:rsidRDefault="006F46B3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20B" w:rsidRPr="002B4128" w:rsidRDefault="0095320B" w:rsidP="002B4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A775B" w:rsidRDefault="006A775B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6A775B" w:rsidRDefault="006A775B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560008" w:rsidRDefault="00560008" w:rsidP="00B4665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DC592E" w:rsidRDefault="00DC592E" w:rsidP="00B4665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46656" w:rsidRPr="003A10EA" w:rsidRDefault="00B46656" w:rsidP="00B466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PA KRANYOGAFİ KONTROL FORMU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B46656" w:rsidRPr="00F64304" w:rsidTr="00923C56">
        <w:tc>
          <w:tcPr>
            <w:tcW w:w="2939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B46656" w:rsidRPr="00F64304" w:rsidRDefault="00B46656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F64304" w:rsidTr="00923C56">
        <w:trPr>
          <w:trHeight w:val="427"/>
        </w:trPr>
        <w:tc>
          <w:tcPr>
            <w:tcW w:w="2939" w:type="dxa"/>
          </w:tcPr>
          <w:p w:rsidR="002B4128" w:rsidRPr="00F64304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Kafatası simetrik görülür (özellikle kafatası kemiği, orbita ve petroz kemikler)</w:t>
            </w:r>
          </w:p>
        </w:tc>
        <w:tc>
          <w:tcPr>
            <w:tcW w:w="884" w:type="dxa"/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F64304" w:rsidTr="00923C56">
        <w:trPr>
          <w:trHeight w:val="546"/>
        </w:trPr>
        <w:tc>
          <w:tcPr>
            <w:tcW w:w="2939" w:type="dxa"/>
          </w:tcPr>
          <w:p w:rsidR="002B4128" w:rsidRPr="00F64304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Petrosal</w:t>
            </w:r>
            <w:proofErr w:type="spellEnd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kemiğin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apeksleri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orbita</w:t>
            </w:r>
            <w:proofErr w:type="spellEnd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dairesinin ortasında görülür</w:t>
            </w:r>
          </w:p>
        </w:tc>
        <w:tc>
          <w:tcPr>
            <w:tcW w:w="884" w:type="dxa"/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F64304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F64304" w:rsidTr="00923C56">
        <w:trPr>
          <w:trHeight w:val="546"/>
        </w:trPr>
        <w:tc>
          <w:tcPr>
            <w:tcW w:w="2939" w:type="dxa"/>
          </w:tcPr>
          <w:p w:rsidR="002B4128" w:rsidRPr="00F64304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Frontal</w:t>
            </w:r>
            <w:proofErr w:type="spellEnd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sinüs,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etmoid</w:t>
            </w:r>
            <w:proofErr w:type="spellEnd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hücreler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petrozapeksi net görülür</w:t>
            </w:r>
          </w:p>
        </w:tc>
        <w:tc>
          <w:tcPr>
            <w:tcW w:w="884" w:type="dxa"/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F64304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F64304" w:rsidTr="00923C56">
        <w:tc>
          <w:tcPr>
            <w:tcW w:w="2939" w:type="dxa"/>
          </w:tcPr>
          <w:p w:rsidR="002B4128" w:rsidRPr="00F64304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Petroz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temporal</w:t>
            </w:r>
            <w:proofErr w:type="spellEnd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kemikler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 iç işitsel kanallar net görülür</w:t>
            </w:r>
          </w:p>
        </w:tc>
        <w:tc>
          <w:tcPr>
            <w:tcW w:w="884" w:type="dxa"/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F64304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F64304" w:rsidTr="00923C56">
        <w:tc>
          <w:tcPr>
            <w:tcW w:w="2939" w:type="dxa"/>
          </w:tcPr>
          <w:p w:rsidR="002B4128" w:rsidRPr="00F64304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Kranial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verteksin</w:t>
            </w:r>
            <w:proofErr w:type="spellEnd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 ve iç tabakalarının sınırları keskin bir şekilde görülür</w:t>
            </w:r>
          </w:p>
        </w:tc>
        <w:tc>
          <w:tcPr>
            <w:tcW w:w="884" w:type="dxa"/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F64304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F64304" w:rsidTr="00923C56">
        <w:tc>
          <w:tcPr>
            <w:tcW w:w="2939" w:type="dxa"/>
          </w:tcPr>
          <w:p w:rsidR="002B4128" w:rsidRPr="00F64304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Hareket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F64304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F64304" w:rsidTr="00211E43">
        <w:tc>
          <w:tcPr>
            <w:tcW w:w="2939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Değerlendirmeyi engelleyen başka </w:t>
            </w:r>
            <w:proofErr w:type="spellStart"/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B4128" w:rsidRPr="00F64304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B4128" w:rsidRPr="00F64304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656" w:rsidRPr="00F64304" w:rsidTr="00211E43">
        <w:tc>
          <w:tcPr>
            <w:tcW w:w="2939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B46656" w:rsidRDefault="00B411CE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46656" w:rsidRPr="00F64304" w:rsidRDefault="00B46656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656" w:rsidRPr="001B0D22" w:rsidRDefault="00B46656" w:rsidP="00B46656">
      <w:pPr>
        <w:rPr>
          <w:rFonts w:ascii="Times New Roman" w:hAnsi="Times New Roman" w:cs="Times New Roman"/>
          <w:sz w:val="20"/>
          <w:szCs w:val="20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BF75E5" w:rsidRDefault="00BF75E5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BF75E5" w:rsidRDefault="00BF75E5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BF75E5" w:rsidRDefault="00BF75E5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BF75E5" w:rsidRDefault="00BF75E5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BF75E5" w:rsidRDefault="00BF75E5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BF75E5" w:rsidRDefault="00BF75E5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Default="002B4128" w:rsidP="0056718D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56718D" w:rsidRPr="003A10EA" w:rsidRDefault="0056718D" w:rsidP="005671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LATERAL KRANYOGRAFİ KONTROL FORMU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56718D" w:rsidRPr="001B6B6F" w:rsidTr="00923C56">
        <w:tc>
          <w:tcPr>
            <w:tcW w:w="2939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56718D" w:rsidRPr="00F75CBD" w:rsidRDefault="0056718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923C56">
        <w:trPr>
          <w:trHeight w:val="427"/>
        </w:trPr>
        <w:tc>
          <w:tcPr>
            <w:tcW w:w="2939" w:type="dxa"/>
          </w:tcPr>
          <w:p w:rsidR="002B4128" w:rsidRPr="00003DB9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Kranialverteksin</w:t>
            </w:r>
            <w:proofErr w:type="spellEnd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dış ve iç tabakalarının sınırları keskin bir şekilde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23C56">
        <w:trPr>
          <w:trHeight w:val="546"/>
        </w:trPr>
        <w:tc>
          <w:tcPr>
            <w:tcW w:w="2939" w:type="dxa"/>
          </w:tcPr>
          <w:p w:rsidR="002B4128" w:rsidRPr="00003DB9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Sella</w:t>
            </w:r>
            <w:proofErr w:type="spellEnd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tabanı ve </w:t>
            </w: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petroz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temporal kemiğin tepe noktası keskin bir şekilde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23C56">
        <w:trPr>
          <w:trHeight w:val="546"/>
        </w:trPr>
        <w:tc>
          <w:tcPr>
            <w:tcW w:w="2939" w:type="dxa"/>
          </w:tcPr>
          <w:p w:rsidR="002B4128" w:rsidRPr="00003DB9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Frontal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kranial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fossa</w:t>
            </w:r>
            <w:proofErr w:type="gramEnd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konturları, </w:t>
            </w: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sfenoid</w:t>
            </w:r>
            <w:proofErr w:type="spellEnd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kemiğin kanadı, </w:t>
            </w: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klinoid</w:t>
            </w:r>
            <w:proofErr w:type="spellEnd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çıkıntıları ve dış kulak yolu kanalları </w:t>
            </w: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superpoze</w:t>
            </w:r>
            <w:proofErr w:type="spellEnd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olarak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23C56">
        <w:tc>
          <w:tcPr>
            <w:tcW w:w="2939" w:type="dxa"/>
          </w:tcPr>
          <w:p w:rsidR="002B4128" w:rsidRPr="00003DB9" w:rsidRDefault="002B4128" w:rsidP="005962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Damar kanalları</w:t>
            </w:r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kafatasının konturları ve kafat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asının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trabeküler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kemik yapısı</w:t>
            </w:r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net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23C56">
        <w:tc>
          <w:tcPr>
            <w:tcW w:w="2939" w:type="dxa"/>
          </w:tcPr>
          <w:p w:rsidR="002B4128" w:rsidRPr="00003DB9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Mandibuler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açılar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mandibula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kolları</w:t>
            </w:r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üst üste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örtüşür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23C56">
        <w:tc>
          <w:tcPr>
            <w:tcW w:w="2939" w:type="dxa"/>
          </w:tcPr>
          <w:p w:rsidR="002B4128" w:rsidRPr="00003DB9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Hareket </w:t>
            </w:r>
            <w:proofErr w:type="spellStart"/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23C56">
        <w:tc>
          <w:tcPr>
            <w:tcW w:w="2939" w:type="dxa"/>
          </w:tcPr>
          <w:p w:rsidR="002B4128" w:rsidRPr="00003DB9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Değerlendirmeyi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ngelleyen başka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003DB9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03DB9" w:rsidRDefault="002B4128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03DB9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18D" w:rsidRPr="001B6B6F" w:rsidTr="00923C56">
        <w:tc>
          <w:tcPr>
            <w:tcW w:w="2939" w:type="dxa"/>
          </w:tcPr>
          <w:p w:rsidR="0056718D" w:rsidRPr="00003DB9" w:rsidRDefault="0056718D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56718D" w:rsidRDefault="00B411CE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56718D" w:rsidRPr="00003DB9" w:rsidRDefault="0056718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56718D" w:rsidRPr="00003DB9" w:rsidRDefault="0056718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18D" w:rsidRPr="001B0D22" w:rsidRDefault="0056718D" w:rsidP="0056718D">
      <w:pPr>
        <w:rPr>
          <w:rFonts w:ascii="Times New Roman" w:hAnsi="Times New Roman" w:cs="Times New Roman"/>
          <w:sz w:val="20"/>
          <w:szCs w:val="20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B4128" w:rsidRDefault="002B4128" w:rsidP="00B955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128" w:rsidRDefault="002B4128" w:rsidP="00B955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128" w:rsidRDefault="002B4128" w:rsidP="00B955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554" w:rsidRPr="008F702D" w:rsidRDefault="00B95554" w:rsidP="00B95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8F702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Pr="008F70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AP</w:t>
      </w:r>
      <w:r w:rsidR="00330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(Yatarak)</w:t>
      </w:r>
      <w:r w:rsidR="00FB3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,</w:t>
      </w:r>
      <w:r w:rsidRPr="008F70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BATIN GRAFİSİ</w:t>
      </w:r>
    </w:p>
    <w:tbl>
      <w:tblPr>
        <w:tblStyle w:val="TabloKlavuzu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851"/>
        <w:gridCol w:w="850"/>
        <w:gridCol w:w="992"/>
        <w:gridCol w:w="993"/>
        <w:gridCol w:w="992"/>
        <w:gridCol w:w="992"/>
        <w:gridCol w:w="1002"/>
        <w:gridCol w:w="924"/>
        <w:gridCol w:w="924"/>
        <w:gridCol w:w="924"/>
        <w:gridCol w:w="904"/>
        <w:gridCol w:w="850"/>
      </w:tblGrid>
      <w:tr w:rsidR="00330920" w:rsidRPr="0048114F" w:rsidTr="00330920">
        <w:tc>
          <w:tcPr>
            <w:tcW w:w="2689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KRİTER</w:t>
            </w:r>
          </w:p>
        </w:tc>
        <w:tc>
          <w:tcPr>
            <w:tcW w:w="851" w:type="dxa"/>
            <w:vAlign w:val="center"/>
          </w:tcPr>
          <w:p w:rsidR="00330920" w:rsidRPr="00CA3C56" w:rsidRDefault="00330920" w:rsidP="0033092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Puan </w:t>
            </w:r>
          </w:p>
        </w:tc>
        <w:tc>
          <w:tcPr>
            <w:tcW w:w="850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Hasta1</w:t>
            </w:r>
          </w:p>
        </w:tc>
        <w:tc>
          <w:tcPr>
            <w:tcW w:w="992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2</w:t>
            </w:r>
          </w:p>
        </w:tc>
        <w:tc>
          <w:tcPr>
            <w:tcW w:w="993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3</w:t>
            </w:r>
          </w:p>
        </w:tc>
        <w:tc>
          <w:tcPr>
            <w:tcW w:w="992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4</w:t>
            </w:r>
          </w:p>
        </w:tc>
        <w:tc>
          <w:tcPr>
            <w:tcW w:w="992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5</w:t>
            </w:r>
          </w:p>
        </w:tc>
        <w:tc>
          <w:tcPr>
            <w:tcW w:w="1002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9</w:t>
            </w:r>
          </w:p>
        </w:tc>
        <w:tc>
          <w:tcPr>
            <w:tcW w:w="904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10</w:t>
            </w:r>
          </w:p>
        </w:tc>
        <w:tc>
          <w:tcPr>
            <w:tcW w:w="850" w:type="dxa"/>
            <w:vAlign w:val="center"/>
          </w:tcPr>
          <w:p w:rsidR="00330920" w:rsidRPr="00CA3C56" w:rsidRDefault="0033092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330920">
        <w:trPr>
          <w:trHeight w:val="546"/>
        </w:trPr>
        <w:tc>
          <w:tcPr>
            <w:tcW w:w="2689" w:type="dxa"/>
            <w:vAlign w:val="center"/>
          </w:tcPr>
          <w:p w:rsidR="002B4128" w:rsidRPr="00675F21" w:rsidRDefault="002B4128" w:rsidP="0059625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Pubik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iskial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ramuslar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sakrum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intervertebral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foramina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net görülür</w:t>
            </w:r>
          </w:p>
        </w:tc>
        <w:tc>
          <w:tcPr>
            <w:tcW w:w="851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B4128" w:rsidRPr="00675F21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330920">
        <w:tc>
          <w:tcPr>
            <w:tcW w:w="2689" w:type="dxa"/>
            <w:vAlign w:val="center"/>
          </w:tcPr>
          <w:p w:rsidR="002B4128" w:rsidRPr="00675F21" w:rsidRDefault="002B4128" w:rsidP="0059625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Sakroiliak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eklemler ve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femura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boyunları, net görülür</w:t>
            </w:r>
          </w:p>
        </w:tc>
        <w:tc>
          <w:tcPr>
            <w:tcW w:w="851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B4128" w:rsidRPr="00675F21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330920">
        <w:tc>
          <w:tcPr>
            <w:tcW w:w="2689" w:type="dxa"/>
            <w:vAlign w:val="center"/>
          </w:tcPr>
          <w:p w:rsidR="002B4128" w:rsidRPr="00675F21" w:rsidRDefault="002B4128" w:rsidP="0059625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Spongioz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kemikler ile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trokanterler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görsel olarak keskin sınırlı ve net görülür</w:t>
            </w:r>
          </w:p>
        </w:tc>
        <w:tc>
          <w:tcPr>
            <w:tcW w:w="851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B4128" w:rsidRPr="00675F21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330920">
        <w:tc>
          <w:tcPr>
            <w:tcW w:w="2689" w:type="dxa"/>
            <w:vAlign w:val="center"/>
          </w:tcPr>
          <w:p w:rsidR="002B4128" w:rsidRPr="00675F21" w:rsidRDefault="002B4128" w:rsidP="005962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Böbrek ana hatları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karaciğer, dalak ve bağırsak gazları</w:t>
            </w:r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net görülür</w:t>
            </w:r>
          </w:p>
        </w:tc>
        <w:tc>
          <w:tcPr>
            <w:tcW w:w="851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330920">
        <w:tc>
          <w:tcPr>
            <w:tcW w:w="2689" w:type="dxa"/>
            <w:vAlign w:val="center"/>
          </w:tcPr>
          <w:p w:rsidR="002B4128" w:rsidRPr="00675F21" w:rsidRDefault="002B4128" w:rsidP="005962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Psoas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kası sınırları net görülür</w:t>
            </w:r>
          </w:p>
        </w:tc>
        <w:tc>
          <w:tcPr>
            <w:tcW w:w="851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330920">
        <w:tc>
          <w:tcPr>
            <w:tcW w:w="2689" w:type="dxa"/>
          </w:tcPr>
          <w:p w:rsidR="002B4128" w:rsidRPr="00675F21" w:rsidRDefault="002B4128" w:rsidP="0059625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 w:rsidRPr="006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51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4128" w:rsidRPr="00675F21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920" w:rsidRPr="001B6B6F" w:rsidTr="00330920">
        <w:tc>
          <w:tcPr>
            <w:tcW w:w="2689" w:type="dxa"/>
          </w:tcPr>
          <w:p w:rsidR="00330920" w:rsidRPr="00CA3C56" w:rsidRDefault="00330920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51" w:type="dxa"/>
            <w:vAlign w:val="center"/>
          </w:tcPr>
          <w:p w:rsidR="00330920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0920" w:rsidRPr="00675F21" w:rsidRDefault="0033092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606DB8" w:rsidRDefault="00606DB8" w:rsidP="00BC680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6492" w:rsidRDefault="002B6492" w:rsidP="00BC680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C6802" w:rsidRPr="002A6B22" w:rsidRDefault="00BC6802" w:rsidP="00BC6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2A6B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Pr="002A6B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AP LOMBER VERTEBRAL KOLON GRAFİSİ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BC6802" w:rsidRPr="002A6B22" w:rsidTr="00923C56">
        <w:tc>
          <w:tcPr>
            <w:tcW w:w="2939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KRİTER </w:t>
            </w:r>
          </w:p>
        </w:tc>
        <w:tc>
          <w:tcPr>
            <w:tcW w:w="88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2A6B22" w:rsidTr="00923C56">
        <w:trPr>
          <w:trHeight w:val="427"/>
        </w:trPr>
        <w:tc>
          <w:tcPr>
            <w:tcW w:w="2939" w:type="dxa"/>
            <w:vAlign w:val="center"/>
          </w:tcPr>
          <w:p w:rsidR="002B4128" w:rsidRPr="002A6B22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Santralize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ışın bölgesinde, üst ve alt </w:t>
            </w: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plateler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 bir çizgi halinde 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rPr>
          <w:trHeight w:val="546"/>
        </w:trPr>
        <w:tc>
          <w:tcPr>
            <w:tcW w:w="2939" w:type="dxa"/>
            <w:vAlign w:val="center"/>
          </w:tcPr>
          <w:p w:rsidR="002B4128" w:rsidRPr="002A6B22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Pediküller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rPr>
          <w:trHeight w:val="546"/>
        </w:trPr>
        <w:tc>
          <w:tcPr>
            <w:tcW w:w="2939" w:type="dxa"/>
            <w:vAlign w:val="center"/>
          </w:tcPr>
          <w:p w:rsidR="002B4128" w:rsidRPr="002A6B22" w:rsidRDefault="002B4128" w:rsidP="000663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İntervertebral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aralık </w:t>
            </w: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c>
          <w:tcPr>
            <w:tcW w:w="2939" w:type="dxa"/>
            <w:vAlign w:val="center"/>
          </w:tcPr>
          <w:p w:rsidR="002B4128" w:rsidRPr="002A6B22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Spinöz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transvers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çıkıntılar 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c>
          <w:tcPr>
            <w:tcW w:w="2939" w:type="dxa"/>
            <w:vAlign w:val="center"/>
          </w:tcPr>
          <w:p w:rsidR="002B4128" w:rsidRPr="002A6B22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Korteks ve </w:t>
            </w: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trabeküler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yapılar 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c>
          <w:tcPr>
            <w:tcW w:w="2939" w:type="dxa"/>
            <w:vAlign w:val="center"/>
          </w:tcPr>
          <w:p w:rsidR="002B4128" w:rsidRPr="002A6B22" w:rsidRDefault="002B4128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Belirgin yumuşak dokuların sınırları, özellikle </w:t>
            </w: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psoas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gölgeleri 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c>
          <w:tcPr>
            <w:tcW w:w="2939" w:type="dxa"/>
            <w:vAlign w:val="center"/>
          </w:tcPr>
          <w:p w:rsidR="002B4128" w:rsidRPr="002A6B22" w:rsidRDefault="002B4128" w:rsidP="000253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Sakro-iliak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eklemler görsel olarak keskin sınırlı ve net görülür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c>
          <w:tcPr>
            <w:tcW w:w="2939" w:type="dxa"/>
            <w:vAlign w:val="center"/>
          </w:tcPr>
          <w:p w:rsidR="002B4128" w:rsidRPr="002A6B22" w:rsidRDefault="002B4128" w:rsidP="000663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2A6B22" w:rsidTr="00923C56">
        <w:tc>
          <w:tcPr>
            <w:tcW w:w="2939" w:type="dxa"/>
            <w:vAlign w:val="center"/>
          </w:tcPr>
          <w:p w:rsidR="002B4128" w:rsidRPr="002A6B22" w:rsidRDefault="002B4128" w:rsidP="000663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Görüntü yorumunu engelleyecek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pozisyon hatası </w:t>
            </w: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128" w:rsidRPr="002A6B22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2A6B22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802" w:rsidRPr="002A6B22" w:rsidTr="00923C56">
        <w:tc>
          <w:tcPr>
            <w:tcW w:w="2939" w:type="dxa"/>
            <w:vAlign w:val="center"/>
          </w:tcPr>
          <w:p w:rsidR="00BC6802" w:rsidRPr="002A6B22" w:rsidRDefault="00BC6802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BC6802" w:rsidRPr="002A6B22" w:rsidRDefault="00B411CE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BC6802" w:rsidRPr="002A6B22" w:rsidRDefault="00BC680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C6802" w:rsidRPr="002A6B22" w:rsidRDefault="00BC680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BC6802" w:rsidRDefault="00BC6802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DC592E" w:rsidRPr="008B0676" w:rsidRDefault="00DC592E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EC7F68" w:rsidRPr="000F195E" w:rsidRDefault="00EC7F68" w:rsidP="00EC7F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0F195E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 w:rsidRPr="000F19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LATERAL LOMBER VERTEBRAL KOLON GRAFİSİ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EC7F68" w:rsidRPr="000F195E" w:rsidTr="00923C56">
        <w:tc>
          <w:tcPr>
            <w:tcW w:w="2939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KRİTER </w:t>
            </w:r>
          </w:p>
        </w:tc>
        <w:tc>
          <w:tcPr>
            <w:tcW w:w="88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</w:tcPr>
          <w:p w:rsidR="00EC7F68" w:rsidRPr="001A53E8" w:rsidRDefault="00EC7F6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E8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EC7F68" w:rsidRPr="001A53E8" w:rsidRDefault="00547E6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0F195E" w:rsidTr="00923C56">
        <w:trPr>
          <w:trHeight w:val="427"/>
        </w:trPr>
        <w:tc>
          <w:tcPr>
            <w:tcW w:w="2939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Üst ve alt </w:t>
            </w: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plate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yüzeyleri tek bir çizgi halinde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923C56">
        <w:trPr>
          <w:trHeight w:val="546"/>
        </w:trPr>
        <w:tc>
          <w:tcPr>
            <w:tcW w:w="2939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İntervertebral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boşlukları görsel olarak keskin sınırlı ve net olarak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923C56">
        <w:trPr>
          <w:trHeight w:val="546"/>
        </w:trPr>
        <w:tc>
          <w:tcPr>
            <w:tcW w:w="2939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Posteriorvertebral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kenarların tam olarak devamlılık </w:t>
            </w: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göster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iir</w:t>
            </w:r>
            <w:proofErr w:type="spellEnd"/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923C56">
        <w:tc>
          <w:tcPr>
            <w:tcW w:w="2939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küller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intervertebral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foramenler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net olarak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923C56">
        <w:tc>
          <w:tcPr>
            <w:tcW w:w="2939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Spinöz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çıkıntılar, net olarak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923C56">
        <w:tc>
          <w:tcPr>
            <w:tcW w:w="2939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Korteks ve </w:t>
            </w:r>
            <w:proofErr w:type="spellStart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trabeküler</w:t>
            </w:r>
            <w:proofErr w:type="spellEnd"/>
            <w:r w:rsidRPr="000F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kemik yapı görsel olarak keskin sınırlı ve net olarak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560008">
        <w:tc>
          <w:tcPr>
            <w:tcW w:w="2939" w:type="dxa"/>
            <w:vAlign w:val="center"/>
          </w:tcPr>
          <w:p w:rsidR="002B4128" w:rsidRPr="002A6B22" w:rsidRDefault="002B4128" w:rsidP="0056000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0F195E" w:rsidTr="00560008">
        <w:tc>
          <w:tcPr>
            <w:tcW w:w="2939" w:type="dxa"/>
            <w:vAlign w:val="center"/>
          </w:tcPr>
          <w:p w:rsidR="002B4128" w:rsidRPr="002A6B22" w:rsidRDefault="002B4128" w:rsidP="0056000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Görüntü yorumunu engelleyecek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pozisyon hatası </w:t>
            </w:r>
            <w:r w:rsidRPr="002A6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84" w:type="dxa"/>
            <w:vAlign w:val="center"/>
          </w:tcPr>
          <w:p w:rsidR="002B4128" w:rsidRPr="000F195E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0F195E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68" w:rsidRPr="000F195E" w:rsidTr="00923C56">
        <w:tc>
          <w:tcPr>
            <w:tcW w:w="2939" w:type="dxa"/>
            <w:vAlign w:val="center"/>
          </w:tcPr>
          <w:p w:rsidR="00EC7F68" w:rsidRPr="000F195E" w:rsidRDefault="00EC7F68" w:rsidP="006C1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EC7F68" w:rsidRDefault="00B411CE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C7F68" w:rsidRPr="000F195E" w:rsidRDefault="00EC7F6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EC7F68" w:rsidRDefault="00EC7F68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15845" w:rsidRPr="003A10EA" w:rsidRDefault="00815845" w:rsidP="008158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MAMOGRAFİ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815845" w:rsidRPr="001B6B6F" w:rsidTr="00547E69">
        <w:tc>
          <w:tcPr>
            <w:tcW w:w="2939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FB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815845" w:rsidRPr="004C0AFB" w:rsidRDefault="0081584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15845" w:rsidRPr="001B6B6F" w:rsidTr="00547E69">
        <w:trPr>
          <w:trHeight w:val="476"/>
        </w:trPr>
        <w:tc>
          <w:tcPr>
            <w:tcW w:w="2939" w:type="dxa"/>
            <w:vAlign w:val="center"/>
          </w:tcPr>
          <w:p w:rsidR="00815845" w:rsidRPr="001B6B6F" w:rsidRDefault="00815845" w:rsidP="0071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MLO yeterli pozisyonlanmış (pektoral kasın açısı uygun,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inframammarian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cilt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katlantısı</w:t>
            </w:r>
            <w:proofErr w:type="spellEnd"/>
            <w:r w:rsidR="00716C4A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 w:rsidR="00716C4A">
              <w:rPr>
                <w:rFonts w:ascii="TimesNewRomanPSMT" w:hAnsi="TimesNewRomanPSMT" w:cs="TimesNewRomanPSMT"/>
                <w:sz w:val="18"/>
                <w:szCs w:val="18"/>
              </w:rPr>
              <w:t>ve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retromammarian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yağ dokusu </w:t>
            </w:r>
            <w:r w:rsidR="00C92B25">
              <w:rPr>
                <w:rFonts w:ascii="TimesNewRomanPSMT" w:hAnsi="TimesNewRomanPSMT" w:cs="TimesNewRomanPSMT"/>
                <w:sz w:val="18"/>
                <w:szCs w:val="18"/>
              </w:rPr>
              <w:t>dâhil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meme başı profilde)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rPr>
          <w:trHeight w:val="427"/>
        </w:trPr>
        <w:tc>
          <w:tcPr>
            <w:tcW w:w="2939" w:type="dxa"/>
            <w:vAlign w:val="center"/>
          </w:tcPr>
          <w:p w:rsidR="00815845" w:rsidRDefault="00815845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 yeterli pozisyonlanmış</w:t>
            </w:r>
          </w:p>
          <w:p w:rsidR="00815845" w:rsidRPr="001B6B6F" w:rsidRDefault="00815845" w:rsidP="006C1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(meme başı ortada, MLO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karşılaştırıldığında meme dokusu &lt;1 cm </w:t>
            </w:r>
            <w:r w:rsidR="00C92B25">
              <w:rPr>
                <w:rFonts w:ascii="Times New Roman" w:hAnsi="Times New Roman" w:cs="Times New Roman"/>
                <w:sz w:val="18"/>
                <w:szCs w:val="18"/>
              </w:rPr>
              <w:t>dâhil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rPr>
          <w:trHeight w:val="546"/>
        </w:trPr>
        <w:tc>
          <w:tcPr>
            <w:tcW w:w="2939" w:type="dxa"/>
            <w:vAlign w:val="center"/>
          </w:tcPr>
          <w:p w:rsidR="00815845" w:rsidRPr="00664F03" w:rsidRDefault="00815845" w:rsidP="006C1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Kontrast yeterli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rPr>
          <w:trHeight w:val="546"/>
        </w:trPr>
        <w:tc>
          <w:tcPr>
            <w:tcW w:w="2939" w:type="dxa"/>
            <w:vAlign w:val="center"/>
          </w:tcPr>
          <w:p w:rsidR="00815845" w:rsidRPr="000A6DAD" w:rsidRDefault="00815845" w:rsidP="006C1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Uzaysal çözünürlük yeterli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c>
          <w:tcPr>
            <w:tcW w:w="2939" w:type="dxa"/>
            <w:vAlign w:val="center"/>
          </w:tcPr>
          <w:p w:rsidR="00815845" w:rsidRPr="00664F03" w:rsidRDefault="00815845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DAD">
              <w:rPr>
                <w:rFonts w:ascii="Times New Roman" w:hAnsi="Times New Roman" w:cs="Times New Roman"/>
                <w:sz w:val="18"/>
                <w:szCs w:val="18"/>
              </w:rPr>
              <w:t>Bulanıklık yok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c>
          <w:tcPr>
            <w:tcW w:w="2939" w:type="dxa"/>
            <w:vAlign w:val="center"/>
          </w:tcPr>
          <w:p w:rsidR="00815845" w:rsidRPr="000A6DAD" w:rsidRDefault="00815845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DAD">
              <w:rPr>
                <w:rFonts w:ascii="Times New Roman" w:hAnsi="Times New Roman" w:cs="Times New Roman"/>
                <w:sz w:val="18"/>
                <w:szCs w:val="18"/>
              </w:rPr>
              <w:t>Artefakt yok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c>
          <w:tcPr>
            <w:tcW w:w="2939" w:type="dxa"/>
            <w:vAlign w:val="center"/>
          </w:tcPr>
          <w:p w:rsidR="00815845" w:rsidRPr="000A6DAD" w:rsidRDefault="00815845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DAD">
              <w:rPr>
                <w:rFonts w:ascii="Times New Roman" w:hAnsi="Times New Roman" w:cs="Times New Roman"/>
                <w:sz w:val="18"/>
                <w:szCs w:val="18"/>
              </w:rPr>
              <w:t>Etiketleme uygun</w:t>
            </w:r>
          </w:p>
        </w:tc>
        <w:tc>
          <w:tcPr>
            <w:tcW w:w="884" w:type="dxa"/>
            <w:vAlign w:val="center"/>
          </w:tcPr>
          <w:p w:rsidR="00815845" w:rsidRPr="001B6B6F" w:rsidRDefault="0081584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45" w:rsidRPr="001B6B6F" w:rsidTr="00547E69">
        <w:tc>
          <w:tcPr>
            <w:tcW w:w="2939" w:type="dxa"/>
            <w:vAlign w:val="center"/>
          </w:tcPr>
          <w:p w:rsidR="00815845" w:rsidRPr="000A6DAD" w:rsidRDefault="00815845" w:rsidP="006C1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815845" w:rsidRDefault="00B411CE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815845" w:rsidRPr="001B6B6F" w:rsidRDefault="00815845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15845" w:rsidRPr="001B6B6F" w:rsidRDefault="00815845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FB395C" w:rsidRDefault="00FB395C" w:rsidP="005249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96A" w:rsidRPr="00BB4CA1" w:rsidRDefault="0052496A" w:rsidP="005249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B4CA1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 w:rsidRPr="00BB4C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IVP GRAFİSİ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52496A" w:rsidRPr="0048114F" w:rsidTr="00547E69">
        <w:tc>
          <w:tcPr>
            <w:tcW w:w="2939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14F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52496A" w:rsidRPr="0048114F" w:rsidRDefault="0052496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Default="0052496A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İVP ön hazırlık yapılır</w:t>
            </w:r>
          </w:p>
        </w:tc>
        <w:tc>
          <w:tcPr>
            <w:tcW w:w="884" w:type="dxa"/>
            <w:vAlign w:val="center"/>
          </w:tcPr>
          <w:p w:rsidR="0052496A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rPr>
          <w:trHeight w:val="427"/>
        </w:trPr>
        <w:tc>
          <w:tcPr>
            <w:tcW w:w="2939" w:type="dxa"/>
            <w:vAlign w:val="center"/>
          </w:tcPr>
          <w:p w:rsidR="0052496A" w:rsidRPr="00161A6B" w:rsidRDefault="0052496A" w:rsidP="00066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1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IV </w:t>
            </w:r>
            <w:r w:rsidR="00260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KM</w:t>
            </w:r>
            <w:r w:rsidRPr="00161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61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enjeksiyonu</w:t>
            </w:r>
            <w:proofErr w:type="gramEnd"/>
            <w:r w:rsidRPr="00161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öncesinde,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Pelvis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simetrik görülür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sakrum</w:t>
            </w:r>
            <w:proofErr w:type="spellEnd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 hattı üzerinde </w:t>
            </w: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simfizis</w:t>
            </w:r>
            <w:proofErr w:type="spellEnd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pubis</w:t>
            </w:r>
            <w:proofErr w:type="spellEnd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bulunması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rPr>
          <w:trHeight w:val="546"/>
        </w:trPr>
        <w:tc>
          <w:tcPr>
            <w:tcW w:w="2939" w:type="dxa"/>
            <w:vAlign w:val="center"/>
          </w:tcPr>
          <w:p w:rsidR="0052496A" w:rsidRPr="00161A6B" w:rsidRDefault="0052496A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skial</w:t>
            </w:r>
            <w:proofErr w:type="spellEnd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ramuslar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akrum</w:t>
            </w:r>
            <w:proofErr w:type="spellEnd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sakral</w:t>
            </w:r>
            <w:proofErr w:type="spellEnd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interverte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bral</w:t>
            </w:r>
            <w:proofErr w:type="spellEnd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foramina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net görülür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Pr="00161A6B" w:rsidRDefault="0052496A" w:rsidP="000663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Sakroi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eklemler</w:t>
            </w:r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</w:t>
            </w:r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boyunları net görülür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Pr="00161A6B" w:rsidRDefault="0052496A" w:rsidP="0006636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Spongioz</w:t>
            </w:r>
            <w:proofErr w:type="spellEnd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</w:t>
            </w:r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tikal</w:t>
            </w:r>
            <w:proofErr w:type="spellEnd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kemikler ile </w:t>
            </w:r>
            <w:proofErr w:type="spellStart"/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trokanterler</w:t>
            </w:r>
            <w:proofErr w:type="spellEnd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görsel olarak kes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kin sınırlı ve net görülür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Pr="00161A6B" w:rsidRDefault="0052496A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IV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verildikten sonra; tüm idrar yolu alan</w:t>
            </w:r>
            <w:r w:rsidR="0006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lar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ı, böbrek üst kutbundan mesanenin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tabanına kadar net görülür ve farklı zamanlarda en az 3 görüntü elde edilir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Pr="00161A6B" w:rsidRDefault="0052496A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Böbre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 ana hatları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</w:t>
            </w:r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reteropelvik</w:t>
            </w:r>
            <w:proofErr w:type="spellEnd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bileşke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net görülür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Pr="00161A6B" w:rsidRDefault="0052496A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Psoas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kası sınırları</w:t>
            </w:r>
            <w:r w:rsidR="0068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net görülür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  <w:vAlign w:val="center"/>
          </w:tcPr>
          <w:p w:rsidR="0052496A" w:rsidRPr="00161A6B" w:rsidRDefault="0052496A" w:rsidP="006C11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geçtiği tüm alan</w:t>
            </w:r>
            <w:r w:rsidR="0068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net görülür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</w:tcPr>
          <w:p w:rsidR="0052496A" w:rsidRPr="00161A6B" w:rsidRDefault="0052496A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 yok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6A" w:rsidRPr="001B6B6F" w:rsidTr="00547E69">
        <w:tc>
          <w:tcPr>
            <w:tcW w:w="2939" w:type="dxa"/>
          </w:tcPr>
          <w:p w:rsidR="0052496A" w:rsidRDefault="0052496A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52496A" w:rsidRDefault="00B411CE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52496A" w:rsidRPr="001B6B6F" w:rsidRDefault="0052496A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814" w:rsidRDefault="00A90814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A90814" w:rsidRDefault="00A90814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EE2E67" w:rsidRPr="00EE2E67" w:rsidRDefault="00EE2E67" w:rsidP="00EE2E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E2E67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 FARİNGOGRAFİ (MODİFİYE BARYUM YUTMA TESTİ)</w:t>
      </w:r>
    </w:p>
    <w:tbl>
      <w:tblPr>
        <w:tblStyle w:val="TabloKlavuzu"/>
        <w:tblW w:w="14456" w:type="dxa"/>
        <w:tblLook w:val="04A0" w:firstRow="1" w:lastRow="0" w:firstColumn="1" w:lastColumn="0" w:noHBand="0" w:noVBand="1"/>
      </w:tblPr>
      <w:tblGrid>
        <w:gridCol w:w="3051"/>
        <w:gridCol w:w="823"/>
        <w:gridCol w:w="874"/>
        <w:gridCol w:w="901"/>
        <w:gridCol w:w="901"/>
        <w:gridCol w:w="901"/>
        <w:gridCol w:w="901"/>
        <w:gridCol w:w="901"/>
        <w:gridCol w:w="901"/>
        <w:gridCol w:w="901"/>
        <w:gridCol w:w="901"/>
        <w:gridCol w:w="993"/>
        <w:gridCol w:w="1507"/>
      </w:tblGrid>
      <w:tr w:rsidR="00EE2E67" w:rsidRPr="00EE2E67" w:rsidTr="006C1118">
        <w:tc>
          <w:tcPr>
            <w:tcW w:w="305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74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01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99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507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EE2E67" w:rsidRPr="00EE2E67" w:rsidTr="006C1118">
        <w:trPr>
          <w:trHeight w:val="427"/>
        </w:trPr>
        <w:tc>
          <w:tcPr>
            <w:tcW w:w="3051" w:type="dxa"/>
          </w:tcPr>
          <w:p w:rsidR="00EE2E67" w:rsidRPr="00EE2E67" w:rsidRDefault="00EE2E67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Ağız boşluğu, dil kökü ve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farinks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boşlukları görülür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rPr>
          <w:trHeight w:val="546"/>
        </w:trPr>
        <w:tc>
          <w:tcPr>
            <w:tcW w:w="3051" w:type="dxa"/>
          </w:tcPr>
          <w:p w:rsidR="00EE2E67" w:rsidRPr="00EE2E67" w:rsidRDefault="00EE2E67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Larenks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retrophaengeal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bölge ve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servikal</w:t>
            </w:r>
            <w:proofErr w:type="spellEnd"/>
            <w:r w:rsidR="00A9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özefagus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görülür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rPr>
          <w:trHeight w:val="546"/>
        </w:trPr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AP </w:t>
            </w:r>
            <w:proofErr w:type="gram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projeksiyonda</w:t>
            </w:r>
            <w:proofErr w:type="gram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lateral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projeksiyonda görüntüler alınır 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AP </w:t>
            </w:r>
            <w:proofErr w:type="gram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projeksiyonda</w:t>
            </w:r>
            <w:proofErr w:type="gramEnd"/>
            <w:r w:rsidR="00A90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vallekula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piriform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sinüsler simetrik görülür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Hareket artefaktları yok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Hastanın görüntülenen bölümlerinde, metalik diş </w:t>
            </w:r>
            <w:proofErr w:type="gram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protezi</w:t>
            </w:r>
            <w:proofErr w:type="gram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, kolye, küpe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görüntüleri olumsuz etkileyecek malzemeler çıkarttırılır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Lümen dışına </w:t>
            </w:r>
            <w:r w:rsidR="0026023F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çıkma olasılığı var ise suda eriyen iyotlu </w:t>
            </w:r>
            <w:r w:rsidR="0026023F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kullanılır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Yutma fonksiyonu değerlendirmek için hızlı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skopik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çekimler yapılır (&gt;15 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Skopi</w:t>
            </w:r>
            <w:proofErr w:type="spellEnd"/>
            <w:r w:rsidRPr="00EE2E67">
              <w:rPr>
                <w:rFonts w:ascii="Times New Roman" w:hAnsi="Times New Roman" w:cs="Times New Roman"/>
                <w:sz w:val="20"/>
                <w:szCs w:val="20"/>
              </w:rPr>
              <w:t xml:space="preserve"> süresi, DAP veya cilt giriş dozu gibi hasta dozu belirteçleri kayıt altına alınır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67" w:rsidRPr="00EE2E67" w:rsidTr="006C1118">
        <w:tc>
          <w:tcPr>
            <w:tcW w:w="3051" w:type="dxa"/>
            <w:vAlign w:val="center"/>
          </w:tcPr>
          <w:p w:rsidR="00EE2E67" w:rsidRPr="00EE2E67" w:rsidRDefault="00EE2E67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Hasta Tetkiki Değerlendirme</w:t>
            </w:r>
          </w:p>
        </w:tc>
        <w:tc>
          <w:tcPr>
            <w:tcW w:w="823" w:type="dxa"/>
            <w:vAlign w:val="center"/>
          </w:tcPr>
          <w:p w:rsidR="00EE2E67" w:rsidRPr="00EE2E67" w:rsidRDefault="00EE2E6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E2E67" w:rsidRPr="00EE2E67" w:rsidRDefault="00EE2E6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E67" w:rsidRDefault="00EE2E67" w:rsidP="00EE2E67">
      <w:pPr>
        <w:pStyle w:val="AltBilgi"/>
        <w:rPr>
          <w:rFonts w:ascii="Times New Roman" w:hAnsi="Times New Roman" w:cs="Times New Roman"/>
          <w:b/>
          <w:szCs w:val="24"/>
        </w:rPr>
      </w:pPr>
    </w:p>
    <w:p w:rsidR="00EE2E67" w:rsidRDefault="00EE2E67" w:rsidP="00EE2E67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B4128" w:rsidRPr="008B0676" w:rsidRDefault="002B4128" w:rsidP="00EE2E67">
      <w:pPr>
        <w:pStyle w:val="AltBilgi"/>
        <w:rPr>
          <w:rFonts w:ascii="Times New Roman" w:hAnsi="Times New Roman" w:cs="Times New Roman"/>
          <w:b/>
          <w:szCs w:val="24"/>
        </w:rPr>
      </w:pPr>
    </w:p>
    <w:p w:rsidR="007733FD" w:rsidRPr="00906A29" w:rsidRDefault="007733FD" w:rsidP="007733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</w:t>
      </w:r>
      <w:r w:rsidR="00A908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42E0">
        <w:rPr>
          <w:rFonts w:ascii="Times New Roman" w:hAnsi="Times New Roman" w:cs="Times New Roman"/>
          <w:b/>
          <w:sz w:val="20"/>
          <w:szCs w:val="20"/>
        </w:rPr>
        <w:t>ÖZEFAGUS GRAFİSİ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992"/>
        <w:gridCol w:w="993"/>
        <w:gridCol w:w="992"/>
        <w:gridCol w:w="992"/>
        <w:gridCol w:w="1011"/>
        <w:gridCol w:w="919"/>
        <w:gridCol w:w="927"/>
        <w:gridCol w:w="915"/>
        <w:gridCol w:w="1189"/>
        <w:gridCol w:w="1588"/>
      </w:tblGrid>
      <w:tr w:rsidR="007733FD" w:rsidRPr="0055764D" w:rsidTr="00547E69">
        <w:tc>
          <w:tcPr>
            <w:tcW w:w="2660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50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92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93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92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92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1011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1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7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15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18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588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7733FD" w:rsidRPr="0055764D" w:rsidTr="00547E69">
        <w:trPr>
          <w:trHeight w:val="427"/>
        </w:trPr>
        <w:tc>
          <w:tcPr>
            <w:tcW w:w="2660" w:type="dxa"/>
            <w:vAlign w:val="center"/>
          </w:tcPr>
          <w:p w:rsidR="007733FD" w:rsidRPr="0055764D" w:rsidRDefault="007733FD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Orofarenks</w:t>
            </w:r>
            <w:proofErr w:type="spellEnd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özefagussegmentleri</w:t>
            </w:r>
            <w:proofErr w:type="spellEnd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görülür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rPr>
          <w:trHeight w:val="546"/>
        </w:trPr>
        <w:tc>
          <w:tcPr>
            <w:tcW w:w="2660" w:type="dxa"/>
            <w:vAlign w:val="center"/>
          </w:tcPr>
          <w:p w:rsidR="007733FD" w:rsidRPr="0055764D" w:rsidRDefault="00D34B87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Gastroözefageal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bileşke görülür</w:t>
            </w:r>
            <w:r w:rsidR="007733FD"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rPr>
          <w:trHeight w:val="546"/>
        </w:trPr>
        <w:tc>
          <w:tcPr>
            <w:tcW w:w="2660" w:type="dxa"/>
            <w:vAlign w:val="center"/>
          </w:tcPr>
          <w:p w:rsidR="007733FD" w:rsidRPr="0055764D" w:rsidRDefault="007733FD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Tek ve çift </w:t>
            </w:r>
            <w:proofErr w:type="gramStart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kontrast</w:t>
            </w:r>
            <w:proofErr w:type="gramEnd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olarak inceleme yapılır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c>
          <w:tcPr>
            <w:tcW w:w="2660" w:type="dxa"/>
            <w:vAlign w:val="center"/>
          </w:tcPr>
          <w:p w:rsidR="007733FD" w:rsidRPr="0055764D" w:rsidRDefault="007733FD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Anteroposterior</w:t>
            </w:r>
            <w:proofErr w:type="spellEnd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lateralprojeksiyonlar</w:t>
            </w:r>
            <w:proofErr w:type="spellEnd"/>
            <w:r w:rsidRPr="0055764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alınır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rPr>
          <w:trHeight w:val="467"/>
        </w:trPr>
        <w:tc>
          <w:tcPr>
            <w:tcW w:w="2660" w:type="dxa"/>
            <w:vAlign w:val="center"/>
          </w:tcPr>
          <w:p w:rsidR="007733FD" w:rsidRPr="0055764D" w:rsidRDefault="007733FD" w:rsidP="00D34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Hareket artefaktları </w:t>
            </w:r>
            <w:r w:rsidR="00D3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c>
          <w:tcPr>
            <w:tcW w:w="2660" w:type="dxa"/>
            <w:vAlign w:val="center"/>
          </w:tcPr>
          <w:p w:rsidR="007733FD" w:rsidRPr="0055764D" w:rsidRDefault="007733F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 xml:space="preserve">Hastanın görüntülenen bölümlerinde bulunan metalik diş </w:t>
            </w:r>
            <w:proofErr w:type="gramStart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protezi</w:t>
            </w:r>
            <w:proofErr w:type="gramEnd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 xml:space="preserve">, kolye, küpe </w:t>
            </w:r>
            <w:proofErr w:type="spellStart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 xml:space="preserve"> görüntüleri olumsuz etkileyecek malzemeler çıkarttırılır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c>
          <w:tcPr>
            <w:tcW w:w="2660" w:type="dxa"/>
            <w:vAlign w:val="center"/>
          </w:tcPr>
          <w:p w:rsidR="007733FD" w:rsidRPr="0055764D" w:rsidRDefault="007733FD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Lümen dışına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5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çıkma olasılığı var ise, suda eriyen iyotlu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5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kullanılır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c>
          <w:tcPr>
            <w:tcW w:w="2660" w:type="dxa"/>
            <w:vAlign w:val="center"/>
          </w:tcPr>
          <w:p w:rsidR="007733FD" w:rsidRPr="0055764D" w:rsidRDefault="007733F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Özefagus</w:t>
            </w:r>
            <w:proofErr w:type="spellEnd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 xml:space="preserve"> pasaj fonksiyonu değerlendirmek için orta hızda çekimler yapılır (&gt;5 </w:t>
            </w:r>
            <w:proofErr w:type="spellStart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  <w:proofErr w:type="spellEnd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rPr>
          <w:trHeight w:val="1159"/>
        </w:trPr>
        <w:tc>
          <w:tcPr>
            <w:tcW w:w="2660" w:type="dxa"/>
            <w:vAlign w:val="center"/>
          </w:tcPr>
          <w:p w:rsidR="007733FD" w:rsidRPr="0055764D" w:rsidRDefault="007733FD" w:rsidP="006C11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Skopi</w:t>
            </w:r>
            <w:proofErr w:type="spellEnd"/>
            <w:r w:rsidRPr="0055764D">
              <w:rPr>
                <w:rFonts w:ascii="Times New Roman" w:hAnsi="Times New Roman" w:cs="Times New Roman"/>
                <w:sz w:val="20"/>
                <w:szCs w:val="20"/>
              </w:rPr>
              <w:t xml:space="preserve"> süresi, DAP veya cilt giriş dozu gibi hasta dozu belirteçleri kayıt altına alınır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D" w:rsidRPr="0055764D" w:rsidTr="00547E69">
        <w:trPr>
          <w:trHeight w:val="531"/>
        </w:trPr>
        <w:tc>
          <w:tcPr>
            <w:tcW w:w="2660" w:type="dxa"/>
            <w:vAlign w:val="center"/>
          </w:tcPr>
          <w:p w:rsidR="007733FD" w:rsidRPr="0055764D" w:rsidRDefault="007733FD" w:rsidP="006C11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709" w:type="dxa"/>
            <w:vAlign w:val="center"/>
          </w:tcPr>
          <w:p w:rsidR="007733FD" w:rsidRPr="0055764D" w:rsidRDefault="007733FD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733FD" w:rsidRPr="0055764D" w:rsidRDefault="007733FD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DB8" w:rsidRDefault="00606DB8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P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  <w:r w:rsidRPr="008B0676">
        <w:rPr>
          <w:rFonts w:ascii="Times New Roman" w:hAnsi="Times New Roman" w:cs="Times New Roman"/>
          <w:b/>
          <w:szCs w:val="24"/>
        </w:rPr>
        <w:t>Değerlendiren Uzman:</w:t>
      </w:r>
    </w:p>
    <w:p w:rsidR="00606DB8" w:rsidRDefault="008B0676" w:rsidP="009423F0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8B0676">
        <w:rPr>
          <w:rFonts w:ascii="Times New Roman" w:hAnsi="Times New Roman" w:cs="Times New Roman"/>
          <w:b/>
          <w:szCs w:val="24"/>
        </w:rPr>
        <w:t xml:space="preserve">İl Sağlık </w:t>
      </w:r>
      <w:r w:rsidR="00DD467E">
        <w:rPr>
          <w:rFonts w:ascii="Times New Roman" w:hAnsi="Times New Roman" w:cs="Times New Roman"/>
          <w:b/>
          <w:szCs w:val="24"/>
        </w:rPr>
        <w:t>Müdürlüğü</w:t>
      </w:r>
      <w:r w:rsidRPr="008B0676">
        <w:rPr>
          <w:rFonts w:ascii="Times New Roman" w:hAnsi="Times New Roman" w:cs="Times New Roman"/>
          <w:b/>
          <w:szCs w:val="24"/>
        </w:rPr>
        <w:t xml:space="preserve"> Personeli</w:t>
      </w:r>
      <w:r w:rsidR="009423F0">
        <w:rPr>
          <w:rFonts w:ascii="Times New Roman" w:hAnsi="Times New Roman" w:cs="Times New Roman"/>
          <w:b/>
          <w:szCs w:val="24"/>
        </w:rPr>
        <w:t>:</w:t>
      </w:r>
    </w:p>
    <w:p w:rsidR="009423F0" w:rsidRPr="00906A29" w:rsidRDefault="009423F0" w:rsidP="00942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 w:rsidR="00D34B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7207">
        <w:rPr>
          <w:rFonts w:ascii="Times New Roman" w:hAnsi="Times New Roman" w:cs="Times New Roman"/>
          <w:b/>
          <w:sz w:val="20"/>
          <w:szCs w:val="20"/>
        </w:rPr>
        <w:t>MİDE DUODENUM GRAFİSİ</w:t>
      </w:r>
    </w:p>
    <w:tbl>
      <w:tblPr>
        <w:tblStyle w:val="TabloKlavuzu"/>
        <w:tblW w:w="14398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992"/>
        <w:gridCol w:w="992"/>
        <w:gridCol w:w="1016"/>
        <w:gridCol w:w="919"/>
        <w:gridCol w:w="919"/>
        <w:gridCol w:w="919"/>
        <w:gridCol w:w="927"/>
        <w:gridCol w:w="915"/>
        <w:gridCol w:w="922"/>
        <w:gridCol w:w="1516"/>
      </w:tblGrid>
      <w:tr w:rsidR="009423F0" w:rsidRPr="00F93EC3" w:rsidTr="006C1118">
        <w:tc>
          <w:tcPr>
            <w:tcW w:w="280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KRİTER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Hasta1</w:t>
            </w: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2</w:t>
            </w: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3</w:t>
            </w: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4</w:t>
            </w: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5</w:t>
            </w: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6</w:t>
            </w: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7</w:t>
            </w: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8</w:t>
            </w: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9</w:t>
            </w: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b/>
                <w:sz w:val="18"/>
                <w:szCs w:val="18"/>
              </w:rPr>
              <w:t>Hasta 10</w:t>
            </w:r>
          </w:p>
        </w:tc>
        <w:tc>
          <w:tcPr>
            <w:tcW w:w="15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9423F0" w:rsidRPr="00F93EC3" w:rsidTr="006C1118">
        <w:trPr>
          <w:trHeight w:val="427"/>
        </w:trPr>
        <w:tc>
          <w:tcPr>
            <w:tcW w:w="2802" w:type="dxa"/>
            <w:vAlign w:val="center"/>
          </w:tcPr>
          <w:p w:rsidR="009423F0" w:rsidRPr="00F93EC3" w:rsidRDefault="009423F0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Gastroözefageal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bileşke görülür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rPr>
          <w:trHeight w:val="546"/>
        </w:trPr>
        <w:tc>
          <w:tcPr>
            <w:tcW w:w="2802" w:type="dxa"/>
            <w:vAlign w:val="center"/>
          </w:tcPr>
          <w:p w:rsidR="009423F0" w:rsidRPr="00F93EC3" w:rsidRDefault="009423F0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Fundus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korpus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kardia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pylor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görülür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rPr>
          <w:trHeight w:val="546"/>
        </w:trPr>
        <w:tc>
          <w:tcPr>
            <w:tcW w:w="2802" w:type="dxa"/>
            <w:vAlign w:val="center"/>
          </w:tcPr>
          <w:p w:rsidR="009423F0" w:rsidRPr="00F93EC3" w:rsidRDefault="009423F0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Duodenumbulbusudahil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duodenumun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dört bölümü görülür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c>
          <w:tcPr>
            <w:tcW w:w="2802" w:type="dxa"/>
            <w:vAlign w:val="center"/>
          </w:tcPr>
          <w:p w:rsidR="009423F0" w:rsidRPr="00F93EC3" w:rsidRDefault="009423F0" w:rsidP="006C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Tek ve çift </w:t>
            </w:r>
            <w:proofErr w:type="gram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D34B87">
              <w:rPr>
                <w:rFonts w:ascii="Times New Roman" w:hAnsi="Times New Roman" w:cs="Times New Roman"/>
                <w:sz w:val="18"/>
                <w:szCs w:val="18"/>
              </w:rPr>
              <w:t>ontrast</w:t>
            </w:r>
            <w:proofErr w:type="gramEnd"/>
            <w:r w:rsidR="00D34B87">
              <w:rPr>
                <w:rFonts w:ascii="Times New Roman" w:hAnsi="Times New Roman" w:cs="Times New Roman"/>
                <w:sz w:val="18"/>
                <w:szCs w:val="18"/>
              </w:rPr>
              <w:t xml:space="preserve"> olarak inceleme yapılır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rPr>
          <w:trHeight w:val="467"/>
        </w:trPr>
        <w:tc>
          <w:tcPr>
            <w:tcW w:w="2802" w:type="dxa"/>
            <w:vAlign w:val="center"/>
          </w:tcPr>
          <w:p w:rsidR="009423F0" w:rsidRPr="00F93EC3" w:rsidRDefault="00D34B87" w:rsidP="00D34B8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Hareket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artefaktı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yok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c>
          <w:tcPr>
            <w:tcW w:w="2802" w:type="dxa"/>
            <w:vAlign w:val="center"/>
          </w:tcPr>
          <w:p w:rsidR="009423F0" w:rsidRPr="00F93EC3" w:rsidRDefault="009423F0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Hastanın görüntülenen bölümlerinde metalik malzeme, kolye, kemer 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 görüntüleri olumsuz etk</w:t>
            </w:r>
            <w:r w:rsidR="00D34B87">
              <w:rPr>
                <w:rFonts w:ascii="Times New Roman" w:hAnsi="Times New Roman" w:cs="Times New Roman"/>
                <w:sz w:val="18"/>
                <w:szCs w:val="18"/>
              </w:rPr>
              <w:t>ileyecek eşyaları çıkarttırılır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c>
          <w:tcPr>
            <w:tcW w:w="2802" w:type="dxa"/>
            <w:vAlign w:val="center"/>
          </w:tcPr>
          <w:p w:rsidR="009423F0" w:rsidRPr="00F93EC3" w:rsidRDefault="009423F0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Lümen dışına </w:t>
            </w:r>
            <w:r w:rsidR="0026023F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 çıkma olasılığı var ise suda eriyen i</w:t>
            </w:r>
            <w:r w:rsidR="00D34B87">
              <w:rPr>
                <w:rFonts w:ascii="Times New Roman" w:hAnsi="Times New Roman" w:cs="Times New Roman"/>
                <w:sz w:val="18"/>
                <w:szCs w:val="18"/>
              </w:rPr>
              <w:t xml:space="preserve">yotlu </w:t>
            </w:r>
            <w:r w:rsidR="0026023F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="00D34B87">
              <w:rPr>
                <w:rFonts w:ascii="Times New Roman" w:hAnsi="Times New Roman" w:cs="Times New Roman"/>
                <w:sz w:val="18"/>
                <w:szCs w:val="18"/>
              </w:rPr>
              <w:t xml:space="preserve"> kullanılır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c>
          <w:tcPr>
            <w:tcW w:w="2802" w:type="dxa"/>
            <w:vAlign w:val="center"/>
          </w:tcPr>
          <w:p w:rsidR="009423F0" w:rsidRPr="00F93EC3" w:rsidRDefault="009423F0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Yutma ve mide boşalma-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peristaltizm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 fonksiyonu değerlendirmek için orta hızda 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skopik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 çekimler yapılır (&gt;5 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frame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rPr>
          <w:trHeight w:val="1159"/>
        </w:trPr>
        <w:tc>
          <w:tcPr>
            <w:tcW w:w="2802" w:type="dxa"/>
            <w:vAlign w:val="center"/>
          </w:tcPr>
          <w:p w:rsidR="009423F0" w:rsidRPr="00F93EC3" w:rsidRDefault="009423F0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Skopi</w:t>
            </w:r>
            <w:proofErr w:type="spellEnd"/>
            <w:r w:rsidRPr="00F93EC3">
              <w:rPr>
                <w:rFonts w:ascii="Times New Roman" w:hAnsi="Times New Roman" w:cs="Times New Roman"/>
                <w:sz w:val="18"/>
                <w:szCs w:val="18"/>
              </w:rPr>
              <w:t xml:space="preserve"> süresi, DAP veya cilt giriş dozu gibi hasta dozu b</w:t>
            </w:r>
            <w:r w:rsidR="00D34B87">
              <w:rPr>
                <w:rFonts w:ascii="Times New Roman" w:hAnsi="Times New Roman" w:cs="Times New Roman"/>
                <w:sz w:val="18"/>
                <w:szCs w:val="18"/>
              </w:rPr>
              <w:t>elirteçleri kayıt altına alınır</w:t>
            </w:r>
          </w:p>
        </w:tc>
        <w:tc>
          <w:tcPr>
            <w:tcW w:w="708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F0" w:rsidRPr="00F93EC3" w:rsidTr="006C1118">
        <w:trPr>
          <w:trHeight w:val="486"/>
        </w:trPr>
        <w:tc>
          <w:tcPr>
            <w:tcW w:w="2802" w:type="dxa"/>
            <w:vAlign w:val="center"/>
          </w:tcPr>
          <w:p w:rsidR="009423F0" w:rsidRPr="00F93EC3" w:rsidRDefault="009423F0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708" w:type="dxa"/>
            <w:vAlign w:val="center"/>
          </w:tcPr>
          <w:p w:rsidR="009423F0" w:rsidRPr="00F93EC3" w:rsidRDefault="00B411CE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9423F0" w:rsidRPr="00F93EC3" w:rsidRDefault="009423F0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Tarih:</w:t>
      </w:r>
    </w:p>
    <w:p w:rsidR="00640A22" w:rsidRPr="00CB55A2" w:rsidRDefault="00640A22" w:rsidP="00640A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</w:t>
      </w:r>
      <w:r w:rsidR="00245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55A2">
        <w:rPr>
          <w:rFonts w:ascii="Times New Roman" w:hAnsi="Times New Roman" w:cs="Times New Roman"/>
          <w:b/>
          <w:sz w:val="20"/>
          <w:szCs w:val="20"/>
        </w:rPr>
        <w:t xml:space="preserve">İNCE BARSAK </w:t>
      </w:r>
      <w:r w:rsidRPr="00317207">
        <w:rPr>
          <w:rFonts w:ascii="Times New Roman" w:hAnsi="Times New Roman" w:cs="Times New Roman"/>
          <w:b/>
          <w:sz w:val="20"/>
          <w:szCs w:val="20"/>
        </w:rPr>
        <w:t>GRAFİSİ</w:t>
      </w: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369"/>
        <w:gridCol w:w="708"/>
        <w:gridCol w:w="851"/>
        <w:gridCol w:w="992"/>
        <w:gridCol w:w="992"/>
        <w:gridCol w:w="942"/>
        <w:gridCol w:w="916"/>
        <w:gridCol w:w="916"/>
        <w:gridCol w:w="916"/>
        <w:gridCol w:w="924"/>
        <w:gridCol w:w="912"/>
        <w:gridCol w:w="1019"/>
        <w:gridCol w:w="1422"/>
      </w:tblGrid>
      <w:tr w:rsidR="00640A22" w:rsidRPr="001B6B6F" w:rsidTr="00547E69">
        <w:tc>
          <w:tcPr>
            <w:tcW w:w="3369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51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92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92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42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16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16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16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12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19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422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640A22" w:rsidRPr="001B6B6F" w:rsidTr="00547E69">
        <w:trPr>
          <w:trHeight w:val="427"/>
        </w:trPr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Duodenum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bölümleri,</w:t>
            </w:r>
          </w:p>
          <w:p w:rsidR="00640A22" w:rsidRPr="00C11A15" w:rsidRDefault="00245F74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görülür</w:t>
            </w:r>
            <w:proofErr w:type="gramEnd"/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rPr>
          <w:trHeight w:val="546"/>
        </w:trPr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Jejenum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ileumansları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0A22" w:rsidRPr="00C11A15" w:rsidRDefault="00245F74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görülür</w:t>
            </w:r>
            <w:proofErr w:type="gramEnd"/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rPr>
          <w:trHeight w:val="546"/>
        </w:trPr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Terminal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ileum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çekuma</w:t>
            </w:r>
            <w:r w:rsidR="0026023F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245F74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="00245F74">
              <w:rPr>
                <w:rFonts w:ascii="Times New Roman" w:hAnsi="Times New Roman" w:cs="Times New Roman"/>
                <w:sz w:val="20"/>
                <w:szCs w:val="20"/>
              </w:rPr>
              <w:t xml:space="preserve"> dolduğu görülür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Barsak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segmentlerisuperpozisyonu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olan bölümlerde,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kone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ile (baskı pedalı) barsak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segmentleri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45F74">
              <w:rPr>
                <w:rFonts w:ascii="Times New Roman" w:hAnsi="Times New Roman" w:cs="Times New Roman"/>
                <w:sz w:val="20"/>
                <w:szCs w:val="20"/>
              </w:rPr>
              <w:t xml:space="preserve">çılır,  </w:t>
            </w:r>
            <w:proofErr w:type="spellStart"/>
            <w:r w:rsidR="00245F74">
              <w:rPr>
                <w:rFonts w:ascii="Times New Roman" w:hAnsi="Times New Roman" w:cs="Times New Roman"/>
                <w:sz w:val="20"/>
                <w:szCs w:val="20"/>
              </w:rPr>
              <w:t>superpozisyon</w:t>
            </w:r>
            <w:proofErr w:type="spellEnd"/>
            <w:r w:rsidR="00245F74">
              <w:rPr>
                <w:rFonts w:ascii="Times New Roman" w:hAnsi="Times New Roman" w:cs="Times New Roman"/>
                <w:sz w:val="20"/>
                <w:szCs w:val="20"/>
              </w:rPr>
              <w:t xml:space="preserve"> azaltılır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rPr>
          <w:trHeight w:val="467"/>
        </w:trPr>
        <w:tc>
          <w:tcPr>
            <w:tcW w:w="3369" w:type="dxa"/>
            <w:vAlign w:val="center"/>
          </w:tcPr>
          <w:p w:rsidR="00640A22" w:rsidRPr="00C11A15" w:rsidRDefault="00640A22" w:rsidP="00245F7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Hareket artefaktları </w:t>
            </w:r>
            <w:r w:rsidR="0024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Hastanın görüntülenen bölümlerinde üzerindeki metalik malzeme, cepte metal para, kemer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görüntüleri olumsuz etk</w:t>
            </w:r>
            <w:r w:rsidR="00245F74">
              <w:rPr>
                <w:rFonts w:ascii="Times New Roman" w:hAnsi="Times New Roman" w:cs="Times New Roman"/>
                <w:sz w:val="20"/>
                <w:szCs w:val="20"/>
              </w:rPr>
              <w:t>ileyecek eşyaları çıkarttırılır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Lümen dışına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C1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çıkma olasılığı var ise suda eriyen i</w:t>
            </w:r>
            <w:r w:rsidR="0024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yotlu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="0024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kullanılır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İşlem sırasında barsak hareketleri hızlı olmadığı için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skopik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çekimler düşük hızda yapılır (&gt;2 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rPr>
          <w:trHeight w:val="789"/>
        </w:trPr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Skopi</w:t>
            </w:r>
            <w:proofErr w:type="spellEnd"/>
            <w:r w:rsidRPr="00C11A15">
              <w:rPr>
                <w:rFonts w:ascii="Times New Roman" w:hAnsi="Times New Roman" w:cs="Times New Roman"/>
                <w:sz w:val="20"/>
                <w:szCs w:val="20"/>
              </w:rPr>
              <w:t xml:space="preserve"> süresi, DAP veya cilt giriş dozu gibi hasta dozu b</w:t>
            </w:r>
            <w:r w:rsidR="00245F74">
              <w:rPr>
                <w:rFonts w:ascii="Times New Roman" w:hAnsi="Times New Roman" w:cs="Times New Roman"/>
                <w:sz w:val="20"/>
                <w:szCs w:val="20"/>
              </w:rPr>
              <w:t>elirteçleri kayıt altına alınır</w:t>
            </w:r>
          </w:p>
        </w:tc>
        <w:tc>
          <w:tcPr>
            <w:tcW w:w="708" w:type="dxa"/>
            <w:vAlign w:val="center"/>
          </w:tcPr>
          <w:p w:rsidR="00640A22" w:rsidRPr="00C11A15" w:rsidRDefault="00640A2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2" w:rsidRPr="001B6B6F" w:rsidTr="00547E69">
        <w:trPr>
          <w:trHeight w:val="324"/>
        </w:trPr>
        <w:tc>
          <w:tcPr>
            <w:tcW w:w="3369" w:type="dxa"/>
            <w:vAlign w:val="center"/>
          </w:tcPr>
          <w:p w:rsidR="00640A22" w:rsidRPr="00C11A15" w:rsidRDefault="00640A22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708" w:type="dxa"/>
            <w:vAlign w:val="center"/>
          </w:tcPr>
          <w:p w:rsidR="00640A22" w:rsidRPr="00C11A15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0A22" w:rsidRPr="00C11A15" w:rsidRDefault="00640A2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606DB8" w:rsidRPr="008B0676" w:rsidRDefault="00606DB8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92E42" w:rsidRPr="003A10EA" w:rsidRDefault="00692E42" w:rsidP="00692E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KOLON GRAFİSİ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692E42" w:rsidRPr="001B6B6F" w:rsidTr="00547E69">
        <w:tc>
          <w:tcPr>
            <w:tcW w:w="2939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KRİTER </w:t>
            </w:r>
          </w:p>
        </w:tc>
        <w:tc>
          <w:tcPr>
            <w:tcW w:w="88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E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692E42" w:rsidRPr="001B6B6F" w:rsidTr="00547E69">
        <w:tc>
          <w:tcPr>
            <w:tcW w:w="2939" w:type="dxa"/>
            <w:vAlign w:val="center"/>
          </w:tcPr>
          <w:p w:rsidR="00692E42" w:rsidRPr="00560722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22">
              <w:rPr>
                <w:rFonts w:ascii="Times New Roman" w:hAnsi="Times New Roman" w:cs="Times New Roman"/>
                <w:sz w:val="20"/>
                <w:szCs w:val="20"/>
              </w:rPr>
              <w:t>Ön hazırlık yapılır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kolon temizliği yeterli</w:t>
            </w:r>
          </w:p>
        </w:tc>
        <w:tc>
          <w:tcPr>
            <w:tcW w:w="884" w:type="dxa"/>
            <w:vAlign w:val="center"/>
          </w:tcPr>
          <w:p w:rsidR="00692E42" w:rsidRPr="008F5882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692E42" w:rsidRPr="00F73F7E" w:rsidRDefault="00692E4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42" w:rsidRPr="001B6B6F" w:rsidTr="00547E69">
        <w:trPr>
          <w:trHeight w:val="427"/>
        </w:trPr>
        <w:tc>
          <w:tcPr>
            <w:tcW w:w="2939" w:type="dxa"/>
            <w:vAlign w:val="center"/>
          </w:tcPr>
          <w:p w:rsidR="00692E42" w:rsidRPr="001B6B6F" w:rsidRDefault="00692E42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Anüs, rektum AP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lateralprojeksiyonlar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alınır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rPr>
          <w:trHeight w:val="546"/>
        </w:trPr>
        <w:tc>
          <w:tcPr>
            <w:tcW w:w="2939" w:type="dxa"/>
            <w:vAlign w:val="center"/>
          </w:tcPr>
          <w:p w:rsidR="00692E42" w:rsidRPr="001B6B6F" w:rsidRDefault="00692E42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Çıkan kolon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transvers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kolon incelenir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c>
          <w:tcPr>
            <w:tcW w:w="2939" w:type="dxa"/>
            <w:vAlign w:val="center"/>
          </w:tcPr>
          <w:p w:rsidR="00692E42" w:rsidRPr="001B6B6F" w:rsidRDefault="00692E42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İnen kolon incelenir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c>
          <w:tcPr>
            <w:tcW w:w="2939" w:type="dxa"/>
            <w:vAlign w:val="center"/>
          </w:tcPr>
          <w:p w:rsidR="00692E42" w:rsidRDefault="00692E42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sol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fleksura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iki farklı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projeksiyonda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incelenir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c>
          <w:tcPr>
            <w:tcW w:w="2939" w:type="dxa"/>
            <w:vAlign w:val="center"/>
          </w:tcPr>
          <w:p w:rsidR="00692E42" w:rsidRPr="001B6B6F" w:rsidRDefault="00692E42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Çekum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incelenir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c>
          <w:tcPr>
            <w:tcW w:w="2939" w:type="dxa"/>
            <w:vAlign w:val="center"/>
          </w:tcPr>
          <w:p w:rsidR="00692E42" w:rsidRPr="001B6B6F" w:rsidRDefault="00692E42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artefaktları yok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rPr>
          <w:trHeight w:val="572"/>
        </w:trPr>
        <w:tc>
          <w:tcPr>
            <w:tcW w:w="2939" w:type="dxa"/>
            <w:vAlign w:val="center"/>
          </w:tcPr>
          <w:p w:rsidR="00692E42" w:rsidRPr="001B6B6F" w:rsidRDefault="0026023F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692E42">
              <w:rPr>
                <w:rFonts w:ascii="Times New Roman" w:hAnsi="Times New Roman" w:cs="Times New Roman"/>
                <w:sz w:val="20"/>
                <w:szCs w:val="20"/>
              </w:rPr>
              <w:t xml:space="preserve"> terminal </w:t>
            </w:r>
            <w:proofErr w:type="spellStart"/>
            <w:r w:rsidR="00692E42">
              <w:rPr>
                <w:rFonts w:ascii="Times New Roman" w:hAnsi="Times New Roman" w:cs="Times New Roman"/>
                <w:sz w:val="20"/>
                <w:szCs w:val="20"/>
              </w:rPr>
              <w:t>ileuma</w:t>
            </w:r>
            <w:proofErr w:type="spellEnd"/>
            <w:r w:rsidR="00692E42">
              <w:rPr>
                <w:rFonts w:ascii="Times New Roman" w:hAnsi="Times New Roman" w:cs="Times New Roman"/>
                <w:sz w:val="20"/>
                <w:szCs w:val="20"/>
              </w:rPr>
              <w:t xml:space="preserve"> geçer</w:t>
            </w:r>
          </w:p>
        </w:tc>
        <w:tc>
          <w:tcPr>
            <w:tcW w:w="884" w:type="dxa"/>
            <w:vAlign w:val="center"/>
          </w:tcPr>
          <w:p w:rsidR="00692E42" w:rsidRPr="001B6B6F" w:rsidRDefault="00692E4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42" w:rsidRPr="001B6B6F" w:rsidTr="00547E69">
        <w:trPr>
          <w:trHeight w:val="356"/>
        </w:trPr>
        <w:tc>
          <w:tcPr>
            <w:tcW w:w="2939" w:type="dxa"/>
            <w:vAlign w:val="center"/>
          </w:tcPr>
          <w:p w:rsidR="00692E42" w:rsidRDefault="00692E42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692E42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92E42" w:rsidRPr="001B6B6F" w:rsidRDefault="00692E4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E42" w:rsidRPr="001B0D22" w:rsidRDefault="00692E42" w:rsidP="00692E42">
      <w:pPr>
        <w:rPr>
          <w:rFonts w:ascii="Times New Roman" w:hAnsi="Times New Roman" w:cs="Times New Roman"/>
          <w:sz w:val="20"/>
          <w:szCs w:val="20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692E42" w:rsidRDefault="00692E42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692E42" w:rsidRDefault="00692E42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692E42" w:rsidRDefault="00692E42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C36D30" w:rsidRDefault="00C36D30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C36D30" w:rsidRDefault="00C36D30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A64491" w:rsidRPr="00AD4CD8" w:rsidRDefault="00A64491" w:rsidP="00A644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CD8">
        <w:rPr>
          <w:rFonts w:ascii="Times New Roman" w:hAnsi="Times New Roman" w:cs="Times New Roman"/>
          <w:b/>
          <w:sz w:val="20"/>
          <w:szCs w:val="20"/>
        </w:rPr>
        <w:t>RADYOLOJİK DEĞERLENDİRME KONUSU: BEYİN, BİLGİSAYARLI TOMOGRAFİ</w:t>
      </w:r>
    </w:p>
    <w:tbl>
      <w:tblPr>
        <w:tblStyle w:val="TabloKlavuzu"/>
        <w:tblW w:w="14747" w:type="dxa"/>
        <w:tblLook w:val="04A0" w:firstRow="1" w:lastRow="0" w:firstColumn="1" w:lastColumn="0" w:noHBand="0" w:noVBand="1"/>
      </w:tblPr>
      <w:tblGrid>
        <w:gridCol w:w="2908"/>
        <w:gridCol w:w="880"/>
        <w:gridCol w:w="880"/>
        <w:gridCol w:w="883"/>
        <w:gridCol w:w="920"/>
        <w:gridCol w:w="920"/>
        <w:gridCol w:w="920"/>
        <w:gridCol w:w="920"/>
        <w:gridCol w:w="920"/>
        <w:gridCol w:w="920"/>
        <w:gridCol w:w="920"/>
        <w:gridCol w:w="920"/>
        <w:gridCol w:w="1019"/>
        <w:gridCol w:w="817"/>
      </w:tblGrid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3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19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A64491" w:rsidRPr="00AD4CD8" w:rsidTr="00547E69">
        <w:trPr>
          <w:trHeight w:val="476"/>
        </w:trPr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serebellum</w:t>
            </w:r>
            <w:proofErr w:type="spellEnd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rPr>
          <w:trHeight w:val="427"/>
        </w:trPr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serebrum</w:t>
            </w:r>
            <w:proofErr w:type="spellEnd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rPr>
          <w:trHeight w:val="546"/>
        </w:trPr>
        <w:tc>
          <w:tcPr>
            <w:tcW w:w="2908" w:type="dxa"/>
            <w:vAlign w:val="center"/>
          </w:tcPr>
          <w:p w:rsidR="00A64491" w:rsidRPr="00AD4CD8" w:rsidRDefault="00042E4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kafa tabanı görülür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rPr>
          <w:trHeight w:val="546"/>
        </w:trPr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yapılar simetrik olarak izlenir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Endikasyonu</w:t>
            </w:r>
            <w:proofErr w:type="spellEnd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varsa İV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verilir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042E4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rezolusyon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</w:t>
            </w:r>
            <w:r w:rsidR="00A64491"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(kesitler </w:t>
            </w:r>
            <w:r w:rsidR="0004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bulanık</w:t>
            </w:r>
            <w:r w:rsidR="00A64491"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değil; küçük anatomik yapılar ayırt ediliyor)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Beyaz - gri cevher arasındaki sınır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Bazal </w:t>
            </w: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ganglionlar</w:t>
            </w:r>
            <w:proofErr w:type="spellEnd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görülür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Ventriküler</w:t>
            </w:r>
            <w:proofErr w:type="spellEnd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sistemler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Mezensefalon</w:t>
            </w:r>
            <w:proofErr w:type="spellEnd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çevresinde beyin omurilik sıvısı boşlukları görül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Beyin çevresinde beyin omuri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 sıvısı boşlukları görülür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IV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uygulandıktan sonra büyük damarlar ve </w:t>
            </w: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koroid</w:t>
            </w:r>
            <w:proofErr w:type="spellEnd"/>
            <w:r w:rsidR="00DD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pleksuslar</w:t>
            </w:r>
            <w:proofErr w:type="spellEnd"/>
            <w:r w:rsidR="00042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görülür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rPr>
          <w:trHeight w:val="345"/>
        </w:trPr>
        <w:tc>
          <w:tcPr>
            <w:tcW w:w="2908" w:type="dxa"/>
            <w:vAlign w:val="center"/>
          </w:tcPr>
          <w:p w:rsidR="00A64491" w:rsidRPr="00AD4CD8" w:rsidRDefault="00042E41" w:rsidP="00A64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 yok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A64491" w:rsidRPr="00AD4CD8" w:rsidRDefault="00A64491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91" w:rsidRPr="00AD4CD8" w:rsidTr="00547E69">
        <w:trPr>
          <w:trHeight w:val="345"/>
        </w:trPr>
        <w:tc>
          <w:tcPr>
            <w:tcW w:w="2908" w:type="dxa"/>
            <w:vAlign w:val="center"/>
          </w:tcPr>
          <w:p w:rsidR="00A64491" w:rsidRPr="00AD4CD8" w:rsidRDefault="00A64491" w:rsidP="00A644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0" w:type="dxa"/>
            <w:vAlign w:val="center"/>
          </w:tcPr>
          <w:p w:rsidR="00A64491" w:rsidRPr="00AD4CD8" w:rsidRDefault="00A036A2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A64491" w:rsidRPr="00AD4CD8" w:rsidRDefault="00A036A2" w:rsidP="00A6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64491" w:rsidRPr="00AD4CD8" w:rsidRDefault="00A64491" w:rsidP="00A6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491" w:rsidRPr="00C60D49" w:rsidRDefault="00A64491" w:rsidP="00A64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D49">
        <w:rPr>
          <w:rFonts w:ascii="Times New Roman" w:hAnsi="Times New Roman" w:cs="Times New Roman"/>
          <w:b/>
          <w:sz w:val="20"/>
          <w:szCs w:val="20"/>
        </w:rPr>
        <w:t>Puan 1:</w:t>
      </w:r>
      <w:r w:rsidRPr="00C60D49">
        <w:rPr>
          <w:rFonts w:ascii="Times New Roman" w:hAnsi="Times New Roman" w:cs="Times New Roman"/>
          <w:sz w:val="20"/>
          <w:szCs w:val="20"/>
        </w:rPr>
        <w:t xml:space="preserve"> Kontrastlı Beyin BT görüntülerinin değerlendirilmesinde uygulanır.</w:t>
      </w:r>
    </w:p>
    <w:p w:rsidR="002B4128" w:rsidRDefault="00A64491" w:rsidP="002B41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0D49">
        <w:rPr>
          <w:rFonts w:ascii="Times New Roman" w:hAnsi="Times New Roman" w:cs="Times New Roman"/>
          <w:b/>
          <w:sz w:val="20"/>
          <w:szCs w:val="20"/>
        </w:rPr>
        <w:t>Puan 2:</w:t>
      </w:r>
      <w:r w:rsidRPr="00C60D49">
        <w:rPr>
          <w:rFonts w:ascii="Times New Roman" w:hAnsi="Times New Roman" w:cs="Times New Roman"/>
          <w:sz w:val="20"/>
          <w:szCs w:val="20"/>
        </w:rPr>
        <w:t xml:space="preserve"> Kontrastsız Beyin BT görüntülerinin değerlendirilmesinde uygulanır.</w:t>
      </w: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B0676" w:rsidRDefault="008B0676" w:rsidP="008B0676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8B0676" w:rsidRDefault="002B4128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D23F0F" w:rsidRPr="003A10EA" w:rsidRDefault="00D23F0F" w:rsidP="00D23F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BOYUN, BİLGİSAYARLI TOMOGRAFİ</w:t>
      </w:r>
    </w:p>
    <w:tbl>
      <w:tblPr>
        <w:tblStyle w:val="TabloKlavuzu"/>
        <w:tblW w:w="14825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817"/>
      </w:tblGrid>
      <w:tr w:rsidR="00D23F0F" w:rsidRPr="001B6B6F" w:rsidTr="00547E69">
        <w:tc>
          <w:tcPr>
            <w:tcW w:w="2939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67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D23F0F" w:rsidRPr="00D72467" w:rsidRDefault="00D23F0F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476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Kafa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tabanından  üst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mediasten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girimine kadar alanı içeriyor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5" w:name="OLE_LINK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reformatlar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elde edilebilmeli</w:t>
            </w:r>
            <w:bookmarkEnd w:id="15"/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Anatomik yapılar simetrik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1B6B6F" w:rsidRDefault="002B4128" w:rsidP="00046CA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Endikasyonu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varsa iv</w:t>
            </w:r>
            <w:r w:rsidRPr="001B6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1B6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verilmiş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rezolusyon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yeterli. (kesitler bulanık değil; küçük anatomik yapılar ayırt ediliyor)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1B6B6F" w:rsidRDefault="002B4128" w:rsidP="00046CA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6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1B6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uygulandıktan sonra büyük damarlar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mukozal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kontrastlanma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görülüyor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345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345"/>
        </w:trPr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F0F" w:rsidRPr="00725486" w:rsidRDefault="00D23F0F" w:rsidP="00DC592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25486">
        <w:rPr>
          <w:rFonts w:ascii="Times New Roman" w:hAnsi="Times New Roman"/>
          <w:b/>
          <w:sz w:val="18"/>
          <w:szCs w:val="20"/>
        </w:rPr>
        <w:t>Puan 1:</w:t>
      </w:r>
      <w:r>
        <w:rPr>
          <w:rFonts w:ascii="Times New Roman" w:hAnsi="Times New Roman"/>
          <w:sz w:val="18"/>
          <w:szCs w:val="20"/>
        </w:rPr>
        <w:t xml:space="preserve"> Kontrast</w:t>
      </w:r>
      <w:r w:rsidRPr="00725486">
        <w:rPr>
          <w:rFonts w:ascii="Times New Roman" w:hAnsi="Times New Roman"/>
          <w:sz w:val="18"/>
          <w:szCs w:val="20"/>
        </w:rPr>
        <w:t xml:space="preserve">lı </w:t>
      </w:r>
      <w:r>
        <w:rPr>
          <w:rFonts w:ascii="Times New Roman" w:hAnsi="Times New Roman"/>
          <w:sz w:val="18"/>
          <w:szCs w:val="20"/>
        </w:rPr>
        <w:t xml:space="preserve">Boyun BT </w:t>
      </w:r>
      <w:r w:rsidRPr="00725486">
        <w:rPr>
          <w:rFonts w:ascii="Times New Roman" w:hAnsi="Times New Roman"/>
          <w:sz w:val="18"/>
          <w:szCs w:val="20"/>
        </w:rPr>
        <w:t>görüntülerinin değerlendirilmesinde uygulanır.</w:t>
      </w:r>
    </w:p>
    <w:p w:rsidR="00D23F0F" w:rsidRPr="00725486" w:rsidRDefault="00D23F0F" w:rsidP="00DC592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25486">
        <w:rPr>
          <w:rFonts w:ascii="Times New Roman" w:hAnsi="Times New Roman"/>
          <w:b/>
          <w:sz w:val="18"/>
          <w:szCs w:val="20"/>
        </w:rPr>
        <w:t>Puan 2:</w:t>
      </w:r>
      <w:r w:rsidRPr="00725486">
        <w:rPr>
          <w:rFonts w:ascii="Times New Roman" w:hAnsi="Times New Roman"/>
          <w:sz w:val="18"/>
          <w:szCs w:val="20"/>
        </w:rPr>
        <w:t xml:space="preserve"> Kontras</w:t>
      </w:r>
      <w:r>
        <w:rPr>
          <w:rFonts w:ascii="Times New Roman" w:hAnsi="Times New Roman"/>
          <w:sz w:val="18"/>
          <w:szCs w:val="20"/>
        </w:rPr>
        <w:t>tsız</w:t>
      </w:r>
      <w:r w:rsidR="00320466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Boyun BT </w:t>
      </w:r>
      <w:r w:rsidRPr="00725486">
        <w:rPr>
          <w:rFonts w:ascii="Times New Roman" w:hAnsi="Times New Roman"/>
          <w:sz w:val="18"/>
          <w:szCs w:val="20"/>
        </w:rPr>
        <w:t>görüntülerinin değerlendirilmesinde uygulanır.</w:t>
      </w:r>
    </w:p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B0676" w:rsidRPr="00547E69" w:rsidRDefault="008B0676" w:rsidP="00547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F3EA2" w:rsidRPr="00F12C59" w:rsidRDefault="004F3EA2" w:rsidP="00F12C59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F12C59" w:rsidRPr="003A10EA" w:rsidRDefault="00F12C59" w:rsidP="00F12C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PARANAZAL SİNÜS, BİLGİSAYARLI TOMOGRAFİ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F12C59" w:rsidRPr="001B6B6F" w:rsidTr="00547E69">
        <w:tc>
          <w:tcPr>
            <w:tcW w:w="2939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C1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</w:tcPr>
          <w:p w:rsidR="00F12C59" w:rsidRPr="00BB68C1" w:rsidRDefault="00F12C59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476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Frontal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sinüs üst kenarı ve sert damağı içeriyor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Pr="0094672F" w:rsidRDefault="002B4128" w:rsidP="00A460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672F">
              <w:rPr>
                <w:rFonts w:ascii="Times New Roman" w:hAnsi="Times New Roman" w:cs="Times New Roman"/>
                <w:sz w:val="20"/>
                <w:szCs w:val="24"/>
              </w:rPr>
              <w:t xml:space="preserve">Kesit kalınlığı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≤2</w:t>
            </w:r>
            <w:r w:rsidRPr="0094672F">
              <w:rPr>
                <w:rFonts w:ascii="Times New Roman" w:hAnsi="Times New Roman" w:cs="Times New Roman"/>
                <w:sz w:val="20"/>
                <w:szCs w:val="24"/>
              </w:rPr>
              <w:t xml:space="preserve"> mm      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kesitler sert damağa paralel 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reformatlar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nazal kemik önü ile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sfenoid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sinüs arka kenarı arasından elde edilmiş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reformatlar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sert damağa dik elde edilmiş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Anatomik yapılar simetrik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rezolusyon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 (kesitler bulanık değil;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unsinat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çıkıntı gibi küçük anatomik yapılar ayırt ediliyor)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345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345"/>
        </w:trPr>
        <w:tc>
          <w:tcPr>
            <w:tcW w:w="2939" w:type="dxa"/>
            <w:vAlign w:val="center"/>
          </w:tcPr>
          <w:p w:rsidR="002B4128" w:rsidRDefault="002B4128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128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F12C59" w:rsidRPr="001B0D22" w:rsidRDefault="00F12C59" w:rsidP="00F12C59">
      <w:pPr>
        <w:rPr>
          <w:rFonts w:ascii="Times New Roman" w:hAnsi="Times New Roman" w:cs="Times New Roman"/>
          <w:sz w:val="20"/>
          <w:szCs w:val="20"/>
        </w:rPr>
      </w:pPr>
    </w:p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12C59" w:rsidRDefault="00F12C59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A7228" w:rsidRPr="008B0676" w:rsidRDefault="00DA7228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DA7228" w:rsidRPr="003A10EA" w:rsidRDefault="00DA7228" w:rsidP="00DA72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TEMPORAL KEMİK, BİLGİSAYARLI TOMOGRAFİ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DA7228" w:rsidRPr="001B6B6F" w:rsidTr="00547E69">
        <w:tc>
          <w:tcPr>
            <w:tcW w:w="2939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C2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</w:tcPr>
          <w:p w:rsidR="00DA7228" w:rsidRPr="00A22FC2" w:rsidRDefault="00DA7228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DA7228" w:rsidRPr="001B6B6F" w:rsidTr="00547E69">
        <w:trPr>
          <w:trHeight w:val="476"/>
        </w:trPr>
        <w:tc>
          <w:tcPr>
            <w:tcW w:w="2939" w:type="dxa"/>
            <w:vAlign w:val="center"/>
          </w:tcPr>
          <w:p w:rsidR="00DA7228" w:rsidRPr="006E4D5D" w:rsidRDefault="006E4D5D" w:rsidP="00D52EF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6E4D5D">
              <w:rPr>
                <w:rFonts w:ascii="Times New Roman" w:hAnsi="Times New Roman" w:cs="Times New Roman"/>
                <w:sz w:val="20"/>
                <w:szCs w:val="24"/>
              </w:rPr>
              <w:t>Mastoid</w:t>
            </w:r>
            <w:proofErr w:type="spellEnd"/>
            <w:r w:rsidRPr="006E4D5D">
              <w:rPr>
                <w:rFonts w:ascii="Times New Roman" w:hAnsi="Times New Roman" w:cs="Times New Roman"/>
                <w:sz w:val="20"/>
                <w:szCs w:val="24"/>
              </w:rPr>
              <w:t xml:space="preserve"> üst kesiminden </w:t>
            </w:r>
            <w:proofErr w:type="spellStart"/>
            <w:r w:rsidRPr="006E4D5D">
              <w:rPr>
                <w:rFonts w:ascii="Times New Roman" w:hAnsi="Times New Roman" w:cs="Times New Roman"/>
                <w:sz w:val="20"/>
                <w:szCs w:val="24"/>
              </w:rPr>
              <w:t>mastoid</w:t>
            </w:r>
            <w:proofErr w:type="spellEnd"/>
            <w:r w:rsidRPr="006E4D5D">
              <w:rPr>
                <w:rFonts w:ascii="Times New Roman" w:hAnsi="Times New Roman" w:cs="Times New Roman"/>
                <w:sz w:val="20"/>
                <w:szCs w:val="24"/>
              </w:rPr>
              <w:t xml:space="preserve"> uca kadar </w:t>
            </w:r>
            <w:proofErr w:type="spellStart"/>
            <w:r w:rsidRPr="006E4D5D">
              <w:rPr>
                <w:rFonts w:ascii="Times New Roman" w:hAnsi="Times New Roman" w:cs="Times New Roman"/>
                <w:sz w:val="20"/>
                <w:szCs w:val="24"/>
              </w:rPr>
              <w:t>segment</w:t>
            </w:r>
            <w:proofErr w:type="spellEnd"/>
            <w:r w:rsidRPr="006E4D5D">
              <w:rPr>
                <w:rFonts w:ascii="Times New Roman" w:hAnsi="Times New Roman" w:cs="Times New Roman"/>
                <w:sz w:val="20"/>
                <w:szCs w:val="24"/>
              </w:rPr>
              <w:t xml:space="preserve"> alınmış  </w:t>
            </w:r>
          </w:p>
        </w:tc>
        <w:tc>
          <w:tcPr>
            <w:tcW w:w="884" w:type="dxa"/>
            <w:vAlign w:val="center"/>
          </w:tcPr>
          <w:p w:rsidR="00DA7228" w:rsidRPr="001B6B6F" w:rsidRDefault="00DA72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DA7228" w:rsidRPr="00D33DB0" w:rsidRDefault="00DA7228" w:rsidP="00A4609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Kesit kalınlığı</w:t>
            </w:r>
            <w:r w:rsidR="0004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46CA7">
              <w:rPr>
                <w:rFonts w:ascii="Times New Roman" w:hAnsi="Times New Roman" w:cs="Times New Roman"/>
                <w:sz w:val="20"/>
                <w:szCs w:val="24"/>
              </w:rPr>
              <w:t>≤</w:t>
            </w:r>
            <w:r w:rsidR="00D33DB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46CA7" w:rsidRPr="0094672F">
              <w:rPr>
                <w:rFonts w:ascii="Times New Roman" w:hAnsi="Times New Roman" w:cs="Times New Roman"/>
                <w:sz w:val="20"/>
                <w:szCs w:val="24"/>
              </w:rPr>
              <w:t xml:space="preserve"> mm   </w:t>
            </w:r>
          </w:p>
        </w:tc>
        <w:tc>
          <w:tcPr>
            <w:tcW w:w="884" w:type="dxa"/>
            <w:vAlign w:val="center"/>
          </w:tcPr>
          <w:p w:rsidR="00DA7228" w:rsidRDefault="00DA72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DA7228" w:rsidRPr="001B6B6F" w:rsidRDefault="00DA72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Anatomik yapılar simetrik</w:t>
            </w:r>
          </w:p>
        </w:tc>
        <w:tc>
          <w:tcPr>
            <w:tcW w:w="884" w:type="dxa"/>
            <w:vAlign w:val="center"/>
          </w:tcPr>
          <w:p w:rsidR="00DA7228" w:rsidRPr="001B6B6F" w:rsidRDefault="00092E81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7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DA7228" w:rsidRPr="001B6B6F" w:rsidRDefault="00DA72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28" w:rsidRPr="001B6B6F" w:rsidTr="00547E69">
        <w:tc>
          <w:tcPr>
            <w:tcW w:w="2939" w:type="dxa"/>
            <w:vAlign w:val="center"/>
          </w:tcPr>
          <w:p w:rsidR="00DA7228" w:rsidRDefault="00DA7228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rezolusyon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 (kesitler </w:t>
            </w:r>
            <w:r w:rsidR="0004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bulanık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değil;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gibi küçük anatomik yapılar ayırt ediliyor)</w:t>
            </w:r>
          </w:p>
        </w:tc>
        <w:tc>
          <w:tcPr>
            <w:tcW w:w="884" w:type="dxa"/>
            <w:vAlign w:val="center"/>
          </w:tcPr>
          <w:p w:rsidR="00DA7228" w:rsidRPr="001B6B6F" w:rsidRDefault="00DA72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4" w:type="dxa"/>
          </w:tcPr>
          <w:p w:rsidR="00DA7228" w:rsidRPr="001B6B6F" w:rsidRDefault="00DA7228" w:rsidP="006C1118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A7228" w:rsidRPr="001B6B6F" w:rsidRDefault="00DA72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28" w:rsidRPr="001B6B6F" w:rsidTr="00D61531">
        <w:trPr>
          <w:trHeight w:val="345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DA7228" w:rsidRPr="001B6B6F" w:rsidRDefault="00DA72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 yok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A7228" w:rsidRPr="001B6B6F" w:rsidRDefault="00DA72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28" w:rsidRPr="001B6B6F" w:rsidTr="007A5D8F">
        <w:trPr>
          <w:trHeight w:val="34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228" w:rsidRDefault="00DA7228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228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28" w:rsidRPr="001B6B6F" w:rsidRDefault="00DA72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B0676" w:rsidRDefault="008B0676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DA7228" w:rsidRDefault="00DA7228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A7228" w:rsidRDefault="00DA7228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A7228" w:rsidRDefault="00DA7228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A7228" w:rsidRDefault="00DA7228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A7228" w:rsidRDefault="00DA7228" w:rsidP="008F1E75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571B7" w:rsidRDefault="007571B7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723CB2" w:rsidRPr="005320FF" w:rsidRDefault="00723CB2" w:rsidP="00723C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0FF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 TORAKS, BİLGİSAYARLI TOMOGRAFİ</w:t>
      </w:r>
    </w:p>
    <w:tbl>
      <w:tblPr>
        <w:tblStyle w:val="TabloKlavuzu"/>
        <w:tblW w:w="14747" w:type="dxa"/>
        <w:tblLook w:val="04A0" w:firstRow="1" w:lastRow="0" w:firstColumn="1" w:lastColumn="0" w:noHBand="0" w:noVBand="1"/>
      </w:tblPr>
      <w:tblGrid>
        <w:gridCol w:w="2909"/>
        <w:gridCol w:w="879"/>
        <w:gridCol w:w="880"/>
        <w:gridCol w:w="883"/>
        <w:gridCol w:w="920"/>
        <w:gridCol w:w="920"/>
        <w:gridCol w:w="920"/>
        <w:gridCol w:w="920"/>
        <w:gridCol w:w="920"/>
        <w:gridCol w:w="920"/>
        <w:gridCol w:w="920"/>
        <w:gridCol w:w="920"/>
        <w:gridCol w:w="1019"/>
        <w:gridCol w:w="817"/>
      </w:tblGrid>
      <w:tr w:rsidR="00723CB2" w:rsidRPr="005320FF" w:rsidTr="00547E69">
        <w:tc>
          <w:tcPr>
            <w:tcW w:w="2909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79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3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0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19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</w:tcPr>
          <w:p w:rsidR="00723CB2" w:rsidRPr="005320FF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5320FF" w:rsidTr="00547E69">
        <w:trPr>
          <w:trHeight w:val="427"/>
        </w:trPr>
        <w:tc>
          <w:tcPr>
            <w:tcW w:w="2909" w:type="dxa"/>
            <w:vAlign w:val="center"/>
          </w:tcPr>
          <w:p w:rsidR="002B4128" w:rsidRPr="005320FF" w:rsidRDefault="002B4128" w:rsidP="00260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İnce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kesitler alınmış (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mm) 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rPr>
          <w:trHeight w:val="546"/>
        </w:trPr>
        <w:tc>
          <w:tcPr>
            <w:tcW w:w="2909" w:type="dxa"/>
            <w:vAlign w:val="center"/>
          </w:tcPr>
          <w:p w:rsidR="002B4128" w:rsidRPr="005320FF" w:rsidRDefault="002B4128" w:rsidP="00260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Tanısal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oronal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reformat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ntüler elde edilebilir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rPr>
          <w:trHeight w:val="546"/>
        </w:trPr>
        <w:tc>
          <w:tcPr>
            <w:tcW w:w="2909" w:type="dxa"/>
            <w:vAlign w:val="center"/>
          </w:tcPr>
          <w:p w:rsidR="002B4128" w:rsidRPr="00004EB4" w:rsidRDefault="002B4128" w:rsidP="0072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04EB4">
              <w:rPr>
                <w:rFonts w:ascii="Times New Roman" w:hAnsi="Times New Roman" w:cs="Times New Roman"/>
                <w:sz w:val="20"/>
                <w:szCs w:val="24"/>
              </w:rPr>
              <w:t>Diafragma</w:t>
            </w:r>
            <w:proofErr w:type="spellEnd"/>
            <w:r w:rsidRPr="00004EB4">
              <w:rPr>
                <w:rFonts w:ascii="Times New Roman" w:hAnsi="Times New Roman" w:cs="Times New Roman"/>
                <w:sz w:val="20"/>
                <w:szCs w:val="24"/>
              </w:rPr>
              <w:t xml:space="preserve"> bitimine kadar görüntüler alınmış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c>
          <w:tcPr>
            <w:tcW w:w="2909" w:type="dxa"/>
            <w:vAlign w:val="center"/>
          </w:tcPr>
          <w:p w:rsidR="002B4128" w:rsidRPr="005320FF" w:rsidRDefault="002B4128" w:rsidP="0072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rezolusyon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 (kesitler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bulanık</w:t>
            </w: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değil; küçük anatomik yapılar ayırt ediliyor)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c>
          <w:tcPr>
            <w:tcW w:w="2909" w:type="dxa"/>
            <w:vAlign w:val="center"/>
          </w:tcPr>
          <w:p w:rsidR="002B4128" w:rsidRPr="005320FF" w:rsidRDefault="002B4128" w:rsidP="00723C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Parankim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penceres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fissurler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net seçilir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c>
          <w:tcPr>
            <w:tcW w:w="2909" w:type="dxa"/>
            <w:vAlign w:val="center"/>
          </w:tcPr>
          <w:p w:rsidR="002B4128" w:rsidRPr="005320FF" w:rsidRDefault="002B4128" w:rsidP="0072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Vasküler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mediastinal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lar eksiksiz takip edilir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c>
          <w:tcPr>
            <w:tcW w:w="2909" w:type="dxa"/>
            <w:vAlign w:val="center"/>
          </w:tcPr>
          <w:p w:rsidR="002B4128" w:rsidRPr="005320FF" w:rsidRDefault="002B4128" w:rsidP="00723C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Akciğer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parankimi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tüm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kostalar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aksiller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supraklavikuler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fossa</w:t>
            </w:r>
            <w:proofErr w:type="gram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görülür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c>
          <w:tcPr>
            <w:tcW w:w="2909" w:type="dxa"/>
            <w:vAlign w:val="center"/>
          </w:tcPr>
          <w:p w:rsidR="002B4128" w:rsidRPr="005320FF" w:rsidRDefault="002B4128" w:rsidP="00E50E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Endikasyona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verilmiş ve uygun fazda çekilir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c>
          <w:tcPr>
            <w:tcW w:w="2909" w:type="dxa"/>
            <w:vAlign w:val="center"/>
          </w:tcPr>
          <w:p w:rsidR="002B4128" w:rsidRPr="005320FF" w:rsidRDefault="002B4128" w:rsidP="0072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uygulandıktan sonra damarlar </w:t>
            </w:r>
            <w:proofErr w:type="gram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kontrast</w:t>
            </w:r>
            <w:proofErr w:type="gram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ile yeterli </w:t>
            </w: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opasifiye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olmuş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5320FF" w:rsidTr="00547E69">
        <w:trPr>
          <w:trHeight w:val="604"/>
        </w:trPr>
        <w:tc>
          <w:tcPr>
            <w:tcW w:w="2909" w:type="dxa"/>
            <w:vAlign w:val="center"/>
          </w:tcPr>
          <w:p w:rsidR="002B4128" w:rsidRPr="005320FF" w:rsidRDefault="002B4128" w:rsidP="0072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 w:rsidRPr="0053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79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2B4128" w:rsidRPr="005320FF" w:rsidRDefault="002B4128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5320FF" w:rsidRDefault="002B4128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B2" w:rsidRPr="005320FF" w:rsidTr="00547E69">
        <w:trPr>
          <w:trHeight w:val="604"/>
        </w:trPr>
        <w:tc>
          <w:tcPr>
            <w:tcW w:w="2909" w:type="dxa"/>
            <w:vAlign w:val="center"/>
          </w:tcPr>
          <w:p w:rsidR="00723CB2" w:rsidRPr="005320FF" w:rsidRDefault="00723CB2" w:rsidP="00723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79" w:type="dxa"/>
            <w:vAlign w:val="center"/>
          </w:tcPr>
          <w:p w:rsidR="00723CB2" w:rsidRPr="005320FF" w:rsidRDefault="00A036A2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723CB2" w:rsidRPr="005320FF" w:rsidRDefault="00A036A2" w:rsidP="007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23CB2" w:rsidRPr="005320FF" w:rsidRDefault="00723CB2" w:rsidP="0072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CB2" w:rsidRDefault="00723CB2" w:rsidP="0072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7E4">
        <w:rPr>
          <w:rFonts w:ascii="Times New Roman" w:hAnsi="Times New Roman" w:cs="Times New Roman"/>
          <w:b/>
          <w:sz w:val="20"/>
          <w:szCs w:val="20"/>
        </w:rPr>
        <w:t>Puan 1:</w:t>
      </w:r>
      <w:r>
        <w:rPr>
          <w:rFonts w:ascii="Times New Roman" w:hAnsi="Times New Roman" w:cs="Times New Roman"/>
          <w:sz w:val="20"/>
          <w:szCs w:val="20"/>
        </w:rPr>
        <w:t xml:space="preserve"> Kontrastlı </w:t>
      </w:r>
      <w:proofErr w:type="spellStart"/>
      <w:r>
        <w:rPr>
          <w:rFonts w:ascii="Times New Roman" w:hAnsi="Times New Roman" w:cs="Times New Roman"/>
          <w:sz w:val="20"/>
          <w:szCs w:val="20"/>
        </w:rPr>
        <w:t>Toraks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BT görüntülerinin değerlendirilmesinde uygulanır.</w:t>
      </w:r>
    </w:p>
    <w:p w:rsidR="00723CB2" w:rsidRPr="002B4128" w:rsidRDefault="00723CB2" w:rsidP="002B4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7E4">
        <w:rPr>
          <w:rFonts w:ascii="Times New Roman" w:hAnsi="Times New Roman" w:cs="Times New Roman"/>
          <w:b/>
          <w:sz w:val="20"/>
          <w:szCs w:val="20"/>
        </w:rPr>
        <w:t>Puan 2:</w:t>
      </w:r>
      <w:r>
        <w:rPr>
          <w:rFonts w:ascii="Times New Roman" w:hAnsi="Times New Roman" w:cs="Times New Roman"/>
          <w:sz w:val="20"/>
          <w:szCs w:val="20"/>
        </w:rPr>
        <w:t xml:space="preserve"> Kontrastsız </w:t>
      </w:r>
      <w:proofErr w:type="spellStart"/>
      <w:r>
        <w:rPr>
          <w:rFonts w:ascii="Times New Roman" w:hAnsi="Times New Roman" w:cs="Times New Roman"/>
          <w:sz w:val="20"/>
          <w:szCs w:val="20"/>
        </w:rPr>
        <w:t>Toraks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BT görüntülerinin değerlendirilmesinde uygulanır.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4F3EA2" w:rsidRDefault="004F3EA2" w:rsidP="002E4257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2E4257" w:rsidRDefault="002B4128" w:rsidP="002E4257">
      <w:pPr>
        <w:pStyle w:val="AltBilgi"/>
        <w:rPr>
          <w:rFonts w:ascii="Times New Roman" w:hAnsi="Times New Roman" w:cs="Times New Roman"/>
          <w:b/>
          <w:szCs w:val="24"/>
        </w:rPr>
      </w:pPr>
    </w:p>
    <w:p w:rsidR="002E4257" w:rsidRPr="00BB0DE3" w:rsidRDefault="002E4257" w:rsidP="002E42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ÜST ABDOMEN, BİLGİSAYARLI TOMOGRAFİ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758"/>
        <w:gridCol w:w="911"/>
        <w:gridCol w:w="823"/>
        <w:gridCol w:w="1032"/>
        <w:gridCol w:w="850"/>
        <w:gridCol w:w="992"/>
        <w:gridCol w:w="993"/>
        <w:gridCol w:w="850"/>
        <w:gridCol w:w="851"/>
        <w:gridCol w:w="846"/>
        <w:gridCol w:w="993"/>
        <w:gridCol w:w="992"/>
        <w:gridCol w:w="992"/>
        <w:gridCol w:w="854"/>
      </w:tblGrid>
      <w:tr w:rsidR="002E4257" w:rsidRPr="00BB0DE3" w:rsidTr="00547E69">
        <w:tc>
          <w:tcPr>
            <w:tcW w:w="2758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KRİTER</w:t>
            </w:r>
          </w:p>
        </w:tc>
        <w:tc>
          <w:tcPr>
            <w:tcW w:w="911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Puan 1</w:t>
            </w:r>
          </w:p>
        </w:tc>
        <w:tc>
          <w:tcPr>
            <w:tcW w:w="823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Puan 2</w:t>
            </w:r>
          </w:p>
        </w:tc>
        <w:tc>
          <w:tcPr>
            <w:tcW w:w="1032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1</w:t>
            </w:r>
          </w:p>
        </w:tc>
        <w:tc>
          <w:tcPr>
            <w:tcW w:w="850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2</w:t>
            </w:r>
          </w:p>
        </w:tc>
        <w:tc>
          <w:tcPr>
            <w:tcW w:w="992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3</w:t>
            </w:r>
          </w:p>
        </w:tc>
        <w:tc>
          <w:tcPr>
            <w:tcW w:w="993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4</w:t>
            </w:r>
          </w:p>
        </w:tc>
        <w:tc>
          <w:tcPr>
            <w:tcW w:w="850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5</w:t>
            </w:r>
          </w:p>
        </w:tc>
        <w:tc>
          <w:tcPr>
            <w:tcW w:w="851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6</w:t>
            </w:r>
          </w:p>
        </w:tc>
        <w:tc>
          <w:tcPr>
            <w:tcW w:w="846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7</w:t>
            </w:r>
          </w:p>
        </w:tc>
        <w:tc>
          <w:tcPr>
            <w:tcW w:w="993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8</w:t>
            </w:r>
          </w:p>
        </w:tc>
        <w:tc>
          <w:tcPr>
            <w:tcW w:w="992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9</w:t>
            </w:r>
          </w:p>
        </w:tc>
        <w:tc>
          <w:tcPr>
            <w:tcW w:w="992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E3">
              <w:rPr>
                <w:rFonts w:ascii="Times New Roman" w:hAnsi="Times New Roman" w:cs="Times New Roman"/>
                <w:b/>
                <w:sz w:val="18"/>
                <w:szCs w:val="18"/>
              </w:rPr>
              <w:t>Hasta 10</w:t>
            </w:r>
          </w:p>
        </w:tc>
        <w:tc>
          <w:tcPr>
            <w:tcW w:w="854" w:type="dxa"/>
            <w:vAlign w:val="center"/>
          </w:tcPr>
          <w:p w:rsidR="002E4257" w:rsidRPr="00BB0DE3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502"/>
        </w:trPr>
        <w:tc>
          <w:tcPr>
            <w:tcW w:w="2758" w:type="dxa"/>
            <w:vAlign w:val="center"/>
          </w:tcPr>
          <w:p w:rsidR="002B4128" w:rsidRDefault="002B4128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Gerekli ön hazırlık yapılır (hasta açlığı, oral KM kullanımı gibi)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02"/>
        </w:trPr>
        <w:tc>
          <w:tcPr>
            <w:tcW w:w="2758" w:type="dxa"/>
            <w:vAlign w:val="center"/>
          </w:tcPr>
          <w:p w:rsidR="002B4128" w:rsidRDefault="002B4128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karaciğer, dalak ve her iki böbrek görülüyor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02"/>
        </w:trPr>
        <w:tc>
          <w:tcPr>
            <w:tcW w:w="2758" w:type="dxa"/>
            <w:vAlign w:val="center"/>
          </w:tcPr>
          <w:p w:rsidR="002B4128" w:rsidRDefault="002B4128" w:rsidP="00260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Kesit kalınlığı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≤5 mm</w:t>
            </w:r>
            <w:r w:rsidRPr="009467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olur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02"/>
        </w:trPr>
        <w:tc>
          <w:tcPr>
            <w:tcW w:w="2758" w:type="dxa"/>
            <w:vAlign w:val="center"/>
          </w:tcPr>
          <w:p w:rsidR="002B4128" w:rsidRDefault="002B4128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reformat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görüntüler net olarak değerlendirilir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02"/>
        </w:trPr>
        <w:tc>
          <w:tcPr>
            <w:tcW w:w="2758" w:type="dxa"/>
            <w:vAlign w:val="center"/>
          </w:tcPr>
          <w:p w:rsidR="002B4128" w:rsidRDefault="002B4128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rezolüsyon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 (kesitler bulanık değil; küçük anatomik yapılar ayırt ediliyor)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02"/>
        </w:trPr>
        <w:tc>
          <w:tcPr>
            <w:tcW w:w="2758" w:type="dxa"/>
            <w:vAlign w:val="center"/>
          </w:tcPr>
          <w:p w:rsidR="002B4128" w:rsidRDefault="002B4128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Endikasyon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dahilinde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iv KM kullanılmış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604"/>
        </w:trPr>
        <w:tc>
          <w:tcPr>
            <w:tcW w:w="2758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İv KM ile elde edilen faz ön tanı için uygun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292"/>
        </w:trPr>
        <w:tc>
          <w:tcPr>
            <w:tcW w:w="2758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911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1B6B6F" w:rsidTr="00547E69">
        <w:trPr>
          <w:trHeight w:val="292"/>
        </w:trPr>
        <w:tc>
          <w:tcPr>
            <w:tcW w:w="2758" w:type="dxa"/>
            <w:vAlign w:val="center"/>
          </w:tcPr>
          <w:p w:rsidR="002E4257" w:rsidRDefault="002E4257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911" w:type="dxa"/>
            <w:vAlign w:val="center"/>
          </w:tcPr>
          <w:p w:rsidR="002E4257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vAlign w:val="center"/>
          </w:tcPr>
          <w:p w:rsidR="002E4257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E4257" w:rsidRPr="001B6B6F" w:rsidRDefault="002E4257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257" w:rsidRDefault="002E4257" w:rsidP="00DC5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7E4">
        <w:rPr>
          <w:rFonts w:ascii="Times New Roman" w:hAnsi="Times New Roman" w:cs="Times New Roman"/>
          <w:b/>
          <w:sz w:val="20"/>
          <w:szCs w:val="20"/>
        </w:rPr>
        <w:t>Puan 1:</w:t>
      </w:r>
      <w:r>
        <w:rPr>
          <w:rFonts w:ascii="Times New Roman" w:hAnsi="Times New Roman" w:cs="Times New Roman"/>
          <w:sz w:val="20"/>
          <w:szCs w:val="20"/>
        </w:rPr>
        <w:t xml:space="preserve"> Kontrastlı Üst Abdomen BT görüntülerinin değerlendirilmesinde uygulanır.</w:t>
      </w:r>
    </w:p>
    <w:p w:rsidR="002E4257" w:rsidRDefault="002E4257" w:rsidP="00DC59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7E4">
        <w:rPr>
          <w:rFonts w:ascii="Times New Roman" w:hAnsi="Times New Roman" w:cs="Times New Roman"/>
          <w:b/>
          <w:sz w:val="20"/>
          <w:szCs w:val="20"/>
        </w:rPr>
        <w:t>Puan 2:</w:t>
      </w:r>
      <w:r>
        <w:rPr>
          <w:rFonts w:ascii="Times New Roman" w:hAnsi="Times New Roman" w:cs="Times New Roman"/>
          <w:sz w:val="20"/>
          <w:szCs w:val="20"/>
        </w:rPr>
        <w:t xml:space="preserve"> Kontrastsız Üst Abdomen BT görüntülerinin değerlendirilmesinde uygulanır.</w:t>
      </w:r>
    </w:p>
    <w:p w:rsidR="002E4257" w:rsidRDefault="002E4257" w:rsidP="00C0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E4257" w:rsidRDefault="002E4257" w:rsidP="00C0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128" w:rsidRDefault="002B4128" w:rsidP="002B4128">
      <w:pPr>
        <w:rPr>
          <w:rFonts w:ascii="Times New Roman" w:hAnsi="Times New Roman" w:cs="Times New Roman"/>
          <w:b/>
          <w:sz w:val="20"/>
          <w:szCs w:val="20"/>
        </w:rPr>
      </w:pPr>
    </w:p>
    <w:p w:rsidR="002E4257" w:rsidRPr="005A4F51" w:rsidRDefault="002E4257" w:rsidP="002E42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F51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 ALT ABDOMEN</w:t>
      </w:r>
      <w:r>
        <w:rPr>
          <w:rFonts w:ascii="Times New Roman" w:hAnsi="Times New Roman" w:cs="Times New Roman"/>
          <w:b/>
          <w:sz w:val="20"/>
          <w:szCs w:val="20"/>
        </w:rPr>
        <w:t>, BİLGİSAYARLI TOMOGRAFİ</w:t>
      </w:r>
    </w:p>
    <w:tbl>
      <w:tblPr>
        <w:tblStyle w:val="TabloKlavuz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992"/>
        <w:gridCol w:w="992"/>
        <w:gridCol w:w="1134"/>
        <w:gridCol w:w="993"/>
        <w:gridCol w:w="992"/>
        <w:gridCol w:w="992"/>
        <w:gridCol w:w="992"/>
        <w:gridCol w:w="993"/>
        <w:gridCol w:w="992"/>
        <w:gridCol w:w="850"/>
      </w:tblGrid>
      <w:tr w:rsidR="002E4257" w:rsidRPr="005A4F51" w:rsidTr="00BF0314">
        <w:trPr>
          <w:trHeight w:val="998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1134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93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93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992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E4257" w:rsidRPr="005A4F51" w:rsidTr="00BF0314">
        <w:trPr>
          <w:trHeight w:val="502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Gerekli ön hazırlık yapılmış (idrar sıkışıklığı, oral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kullanımı gibi)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502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pelvik</w:t>
            </w:r>
            <w:proofErr w:type="spellEnd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organlar görülüyor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544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 sınırda perine de tümüyle görüntülenmiş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502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Klinik ön tanıya göre iv </w:t>
            </w:r>
            <w:r w:rsidR="0026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KM</w:t>
            </w: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kullanılmış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502"/>
        </w:trPr>
        <w:tc>
          <w:tcPr>
            <w:tcW w:w="2127" w:type="dxa"/>
            <w:vAlign w:val="center"/>
          </w:tcPr>
          <w:p w:rsidR="002E4257" w:rsidRPr="005A4F51" w:rsidRDefault="00D33DB0" w:rsidP="00D33D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Kesit kalınlığı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≤ 5</w:t>
            </w:r>
            <w:r w:rsidRPr="009467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4672F">
              <w:rPr>
                <w:rFonts w:ascii="Times New Roman" w:hAnsi="Times New Roman" w:cs="Times New Roman"/>
                <w:sz w:val="20"/>
                <w:szCs w:val="24"/>
              </w:rPr>
              <w:t xml:space="preserve">mm  </w:t>
            </w:r>
            <w:r w:rsidR="002E4257"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</w:t>
            </w:r>
            <w:proofErr w:type="gramEnd"/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502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Koronal</w:t>
            </w:r>
            <w:proofErr w:type="spellEnd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sagital</w:t>
            </w:r>
            <w:proofErr w:type="spellEnd"/>
            <w:r w:rsidR="00D3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reformat</w:t>
            </w:r>
            <w:proofErr w:type="spellEnd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görüntüler net değerlendirilebiliyor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502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proofErr w:type="spellStart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rezolusyon</w:t>
            </w:r>
            <w:proofErr w:type="spellEnd"/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yeterli (kesitler </w:t>
            </w:r>
            <w:r w:rsidR="0004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bulanık</w:t>
            </w: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değil; küçük anatomik yapılar ayırt ediliyor)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320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 yok</w:t>
            </w:r>
          </w:p>
        </w:tc>
        <w:tc>
          <w:tcPr>
            <w:tcW w:w="850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57" w:rsidRPr="005A4F51" w:rsidTr="00BF0314">
        <w:trPr>
          <w:trHeight w:val="320"/>
        </w:trPr>
        <w:tc>
          <w:tcPr>
            <w:tcW w:w="2127" w:type="dxa"/>
            <w:vAlign w:val="center"/>
          </w:tcPr>
          <w:p w:rsidR="002E4257" w:rsidRPr="005A4F51" w:rsidRDefault="002E4257" w:rsidP="006C1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50" w:type="dxa"/>
            <w:vAlign w:val="center"/>
          </w:tcPr>
          <w:p w:rsidR="002E4257" w:rsidRPr="005A4F51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E4257" w:rsidRPr="005A4F51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4257" w:rsidRPr="005A4F51" w:rsidRDefault="002E4257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257" w:rsidRDefault="002E4257" w:rsidP="002E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7E4">
        <w:rPr>
          <w:rFonts w:ascii="Times New Roman" w:hAnsi="Times New Roman" w:cs="Times New Roman"/>
          <w:b/>
          <w:sz w:val="20"/>
          <w:szCs w:val="20"/>
        </w:rPr>
        <w:t>Puan 1:</w:t>
      </w:r>
      <w:r>
        <w:rPr>
          <w:rFonts w:ascii="Times New Roman" w:hAnsi="Times New Roman" w:cs="Times New Roman"/>
          <w:sz w:val="20"/>
          <w:szCs w:val="20"/>
        </w:rPr>
        <w:t xml:space="preserve"> Kontrastlı Alt Abdomen BT görüntülerinin değerlendirilmesinde uygulanır.</w:t>
      </w:r>
    </w:p>
    <w:p w:rsidR="002E4257" w:rsidRDefault="002E4257" w:rsidP="002E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7E4">
        <w:rPr>
          <w:rFonts w:ascii="Times New Roman" w:hAnsi="Times New Roman" w:cs="Times New Roman"/>
          <w:b/>
          <w:sz w:val="20"/>
          <w:szCs w:val="20"/>
        </w:rPr>
        <w:t>Puan 2:</w:t>
      </w:r>
      <w:r>
        <w:rPr>
          <w:rFonts w:ascii="Times New Roman" w:hAnsi="Times New Roman" w:cs="Times New Roman"/>
          <w:sz w:val="20"/>
          <w:szCs w:val="20"/>
        </w:rPr>
        <w:t xml:space="preserve"> Kontrastsız Alt Abdomen BT görüntülerinin değerlendirilmesinde uygulanır.</w:t>
      </w:r>
    </w:p>
    <w:p w:rsidR="002E4257" w:rsidRDefault="002E4257" w:rsidP="002E4257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BF0314" w:rsidRDefault="00BF0314" w:rsidP="00A20489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</w:p>
    <w:p w:rsidR="002B4128" w:rsidRPr="00A20489" w:rsidRDefault="002B4128" w:rsidP="00A20489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</w:p>
    <w:p w:rsidR="00C03C3E" w:rsidRPr="00400296" w:rsidRDefault="00C03C3E" w:rsidP="00C03C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 w:rsidR="00855F5F">
        <w:rPr>
          <w:rFonts w:ascii="Times New Roman" w:hAnsi="Times New Roman" w:cs="Times New Roman"/>
          <w:b/>
          <w:sz w:val="20"/>
          <w:szCs w:val="20"/>
        </w:rPr>
        <w:t xml:space="preserve">MEME, </w:t>
      </w:r>
      <w:r>
        <w:rPr>
          <w:rFonts w:ascii="Times New Roman" w:hAnsi="Times New Roman" w:cs="Times New Roman"/>
          <w:b/>
          <w:sz w:val="20"/>
          <w:szCs w:val="20"/>
        </w:rPr>
        <w:t>MANYETİK REZONANS GÖRÜNTÜLEME (KONTRASTLI)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472"/>
      </w:tblGrid>
      <w:tr w:rsidR="00C03C3E" w:rsidRPr="00400296" w:rsidTr="00547E69">
        <w:tc>
          <w:tcPr>
            <w:tcW w:w="2939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472" w:type="dxa"/>
            <w:vAlign w:val="center"/>
          </w:tcPr>
          <w:p w:rsidR="00C03C3E" w:rsidRPr="00400296" w:rsidRDefault="00C03C3E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476"/>
        </w:trPr>
        <w:tc>
          <w:tcPr>
            <w:tcW w:w="2939" w:type="dxa"/>
          </w:tcPr>
          <w:p w:rsidR="002B4128" w:rsidRPr="001B6B6F" w:rsidRDefault="002B4128" w:rsidP="00A2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Her iki meme görülüyor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</w:tcPr>
          <w:p w:rsidR="002B4128" w:rsidRPr="001B6B6F" w:rsidRDefault="002B4128" w:rsidP="00A22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İnceleme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aksiyel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planda yapılmış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</w:tcPr>
          <w:p w:rsidR="002B4128" w:rsidRDefault="002B4128" w:rsidP="00A22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T1,  T2 (STIR) ve dinamik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kontrastlı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sekanslar var</w:t>
            </w:r>
          </w:p>
          <w:p w:rsidR="002B4128" w:rsidRPr="000A6DAD" w:rsidRDefault="002B4128" w:rsidP="00A22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</w:tcPr>
          <w:p w:rsidR="002B4128" w:rsidRPr="000A6DAD" w:rsidRDefault="002B4128" w:rsidP="00A22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SNR yeterli ( görüntüler granüllü değil, farklı sinyalli yapılar net ayırt ediliyor)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</w:tcPr>
          <w:p w:rsidR="002B4128" w:rsidRDefault="002B4128" w:rsidP="00A2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Sinyal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homojenitesi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yeterli</w:t>
            </w:r>
          </w:p>
          <w:p w:rsidR="002B4128" w:rsidRPr="000A6DAD" w:rsidRDefault="002B4128" w:rsidP="00A22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görüntünün her yerinde parlaklık eşit)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</w:tcPr>
          <w:p w:rsidR="002B4128" w:rsidRPr="000A6DAD" w:rsidRDefault="002B4128" w:rsidP="00A2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Uzaysal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rezolüsyon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yeterli (komşu anatomik yapılar net olarak ayırt ediliyor, küçük anatomik yapılar seçilebiliyor, görüntüler bulanık değil)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</w:tcPr>
          <w:p w:rsidR="002B4128" w:rsidRPr="000A6DAD" w:rsidRDefault="002B4128" w:rsidP="00A2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Dinamik incelemede yağ baskılama yapılmış ve/veya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subtraksiyon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yapılmış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</w:tcPr>
          <w:p w:rsidR="002B4128" w:rsidRDefault="002B4128" w:rsidP="00A2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Dinamik incelemede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temporal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rezolüsyon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arasında ve seri kesitler alınır</w:t>
            </w:r>
          </w:p>
        </w:tc>
        <w:tc>
          <w:tcPr>
            <w:tcW w:w="884" w:type="dxa"/>
            <w:vAlign w:val="center"/>
          </w:tcPr>
          <w:p w:rsidR="002B4128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</w:tcPr>
          <w:p w:rsidR="002B4128" w:rsidRDefault="002B4128" w:rsidP="00A2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Artefakt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Default="002B4128" w:rsidP="00A2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A22E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4128" w:rsidRPr="001B6B6F" w:rsidRDefault="002B4128" w:rsidP="00A2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3E" w:rsidRPr="001B6B6F" w:rsidTr="00547E69">
        <w:tc>
          <w:tcPr>
            <w:tcW w:w="2939" w:type="dxa"/>
            <w:vAlign w:val="center"/>
          </w:tcPr>
          <w:p w:rsidR="00C03C3E" w:rsidRDefault="00C03C3E" w:rsidP="006C1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C03C3E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C03C3E" w:rsidRPr="001B6B6F" w:rsidRDefault="00C03C3E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03C3E" w:rsidRPr="001B6B6F" w:rsidRDefault="00C03C3E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C03C3E" w:rsidRDefault="00C03C3E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4F3EA2" w:rsidRPr="008B0676" w:rsidRDefault="004F3EA2" w:rsidP="0005735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A20489" w:rsidRPr="00400296" w:rsidRDefault="00A20489" w:rsidP="00A204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</w:t>
      </w:r>
      <w:r w:rsidR="008D03F0">
        <w:rPr>
          <w:rFonts w:ascii="Times New Roman" w:hAnsi="Times New Roman" w:cs="Times New Roman"/>
          <w:b/>
          <w:sz w:val="20"/>
          <w:szCs w:val="20"/>
        </w:rPr>
        <w:t>:</w:t>
      </w:r>
      <w:r w:rsidR="008D03F0" w:rsidRPr="008D03F0">
        <w:rPr>
          <w:rFonts w:ascii="Times New Roman" w:hAnsi="Times New Roman"/>
          <w:b/>
          <w:sz w:val="20"/>
          <w:szCs w:val="20"/>
        </w:rPr>
        <w:t xml:space="preserve"> </w:t>
      </w:r>
      <w:r w:rsidR="008D03F0">
        <w:rPr>
          <w:rFonts w:ascii="Times New Roman" w:hAnsi="Times New Roman"/>
          <w:b/>
          <w:sz w:val="20"/>
          <w:szCs w:val="20"/>
        </w:rPr>
        <w:t>BEYİN, MANYETİK REZONANS GÖRÜNTÜLEME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794"/>
        <w:gridCol w:w="864"/>
        <w:gridCol w:w="864"/>
        <w:gridCol w:w="878"/>
        <w:gridCol w:w="905"/>
        <w:gridCol w:w="905"/>
        <w:gridCol w:w="905"/>
        <w:gridCol w:w="905"/>
        <w:gridCol w:w="905"/>
        <w:gridCol w:w="905"/>
        <w:gridCol w:w="905"/>
        <w:gridCol w:w="905"/>
        <w:gridCol w:w="997"/>
        <w:gridCol w:w="817"/>
      </w:tblGrid>
      <w:tr w:rsidR="0066382A" w:rsidRPr="00400296" w:rsidTr="009A22B9">
        <w:tc>
          <w:tcPr>
            <w:tcW w:w="2794" w:type="dxa"/>
            <w:vAlign w:val="center"/>
          </w:tcPr>
          <w:p w:rsidR="0066382A" w:rsidRPr="00400296" w:rsidRDefault="0066382A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64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4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78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05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997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66382A" w:rsidRPr="00400296" w:rsidRDefault="0066382A" w:rsidP="009C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9A22B9">
        <w:trPr>
          <w:trHeight w:val="476"/>
        </w:trPr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serebellum</w:t>
            </w:r>
            <w:proofErr w:type="spellEnd"/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görülür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rPr>
          <w:trHeight w:val="427"/>
        </w:trPr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serebrum</w:t>
            </w:r>
            <w:proofErr w:type="spellEnd"/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görülür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rPr>
          <w:trHeight w:val="546"/>
        </w:trPr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İnceleme 3 planda yapılır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rPr>
          <w:trHeight w:val="546"/>
        </w:trPr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T1, T2 ve FLAIR T2 sekanslar var 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 w:rsidRPr="00880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yeterli (görüntünün her yerinde parlaklık eşit)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 w:rsidRPr="00880AA4"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 w:rsidRPr="00880AA4">
              <w:rPr>
                <w:rFonts w:ascii="Times New Roman" w:hAnsi="Times New Roman"/>
                <w:sz w:val="20"/>
                <w:szCs w:val="20"/>
              </w:rPr>
              <w:t xml:space="preserve"> yeterli (komşu anatomik yapılar net olarak ayırt ediliyor; küçük anatomik yapılar seçilebiliyor; görüntüler </w:t>
            </w:r>
            <w:r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880AA4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c>
          <w:tcPr>
            <w:tcW w:w="2794" w:type="dxa"/>
            <w:vAlign w:val="center"/>
          </w:tcPr>
          <w:p w:rsidR="002B4128" w:rsidRPr="00880AA4" w:rsidRDefault="002B4128" w:rsidP="00004B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 xml:space="preserve">Klinik duruma göre </w:t>
            </w:r>
            <w:r>
              <w:rPr>
                <w:rFonts w:ascii="Times New Roman" w:hAnsi="Times New Roman"/>
                <w:sz w:val="20"/>
                <w:szCs w:val="20"/>
              </w:rPr>
              <w:t>KM</w:t>
            </w:r>
            <w:r w:rsidRPr="00880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A4">
              <w:rPr>
                <w:rFonts w:ascii="Times New Roman" w:hAnsi="Times New Roman"/>
                <w:sz w:val="20"/>
                <w:szCs w:val="20"/>
              </w:rPr>
              <w:t>endikasyonu</w:t>
            </w:r>
            <w:proofErr w:type="spellEnd"/>
            <w:r w:rsidRPr="00880AA4">
              <w:rPr>
                <w:rFonts w:ascii="Times New Roman" w:hAnsi="Times New Roman"/>
                <w:sz w:val="20"/>
                <w:szCs w:val="20"/>
              </w:rPr>
              <w:t xml:space="preserve"> varsa verilir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9A22B9">
        <w:tc>
          <w:tcPr>
            <w:tcW w:w="2794" w:type="dxa"/>
            <w:vAlign w:val="center"/>
          </w:tcPr>
          <w:p w:rsidR="002B4128" w:rsidRPr="00880AA4" w:rsidRDefault="002B4128" w:rsidP="003C1C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</w:t>
            </w:r>
            <w:r w:rsidRPr="00880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0AA4">
              <w:rPr>
                <w:rFonts w:ascii="Times New Roman" w:hAnsi="Times New Roman"/>
                <w:sz w:val="20"/>
                <w:szCs w:val="20"/>
              </w:rPr>
              <w:t>enje</w:t>
            </w:r>
            <w:r>
              <w:rPr>
                <w:rFonts w:ascii="Times New Roman" w:hAnsi="Times New Roman"/>
                <w:sz w:val="20"/>
                <w:szCs w:val="20"/>
              </w:rPr>
              <w:t>ksiyonu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sonrası en az 2D T1a</w:t>
            </w:r>
            <w:r w:rsidRPr="00880AA4">
              <w:rPr>
                <w:rFonts w:ascii="Times New Roman" w:hAnsi="Times New Roman"/>
                <w:sz w:val="20"/>
                <w:szCs w:val="20"/>
              </w:rPr>
              <w:t xml:space="preserve"> ya da 3D GRE T1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80AA4">
              <w:rPr>
                <w:rFonts w:ascii="Times New Roman" w:hAnsi="Times New Roman"/>
                <w:sz w:val="20"/>
                <w:szCs w:val="20"/>
              </w:rPr>
              <w:t>alınır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vAlign w:val="center"/>
          </w:tcPr>
          <w:p w:rsidR="002B4128" w:rsidRPr="00880AA4" w:rsidRDefault="002B4128" w:rsidP="0066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</w:tcPr>
          <w:p w:rsidR="002B4128" w:rsidRPr="00880AA4" w:rsidRDefault="002B4128" w:rsidP="00663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4128" w:rsidRPr="001B6B6F" w:rsidRDefault="002B4128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2A" w:rsidRPr="001B6B6F" w:rsidTr="009A22B9">
        <w:tc>
          <w:tcPr>
            <w:tcW w:w="2794" w:type="dxa"/>
            <w:vAlign w:val="center"/>
          </w:tcPr>
          <w:p w:rsidR="0066382A" w:rsidRDefault="0066382A" w:rsidP="00663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64" w:type="dxa"/>
            <w:vAlign w:val="center"/>
          </w:tcPr>
          <w:p w:rsidR="0066382A" w:rsidRDefault="0066382A" w:rsidP="0066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vAlign w:val="center"/>
          </w:tcPr>
          <w:p w:rsidR="0066382A" w:rsidRPr="001B6B6F" w:rsidRDefault="00437068" w:rsidP="0043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8" w:type="dxa"/>
          </w:tcPr>
          <w:p w:rsidR="0066382A" w:rsidRPr="001B6B6F" w:rsidRDefault="0066382A" w:rsidP="0066382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66382A" w:rsidRPr="001B6B6F" w:rsidRDefault="0066382A" w:rsidP="006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2B9" w:rsidRDefault="009A22B9" w:rsidP="009A22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7E4">
        <w:rPr>
          <w:rFonts w:ascii="Times New Roman" w:hAnsi="Times New Roman"/>
          <w:b/>
          <w:sz w:val="20"/>
          <w:szCs w:val="20"/>
        </w:rPr>
        <w:t>Puan 1:</w:t>
      </w:r>
      <w:r>
        <w:rPr>
          <w:rFonts w:ascii="Times New Roman" w:hAnsi="Times New Roman"/>
          <w:sz w:val="20"/>
          <w:szCs w:val="20"/>
        </w:rPr>
        <w:t xml:space="preserve"> Kontrastlı Beyin MR görüntülerinin değerlendirilmesinde uygulanır.</w:t>
      </w:r>
    </w:p>
    <w:p w:rsidR="009A22B9" w:rsidRDefault="009A22B9" w:rsidP="009A22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7E4">
        <w:rPr>
          <w:rFonts w:ascii="Times New Roman" w:hAnsi="Times New Roman"/>
          <w:b/>
          <w:sz w:val="20"/>
          <w:szCs w:val="20"/>
        </w:rPr>
        <w:t>Puan 2:</w:t>
      </w:r>
      <w:r>
        <w:rPr>
          <w:rFonts w:ascii="Times New Roman" w:hAnsi="Times New Roman"/>
          <w:sz w:val="20"/>
          <w:szCs w:val="20"/>
        </w:rPr>
        <w:t xml:space="preserve"> Kontrastsız Beyin MR görüntülerinin değerlendirilmesinde uygulanır.</w:t>
      </w:r>
    </w:p>
    <w:p w:rsidR="002B4128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05735B" w:rsidRDefault="0005735B" w:rsidP="009A22B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4128" w:rsidRDefault="002B4128" w:rsidP="006E71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1E2" w:rsidRPr="003A10EA" w:rsidRDefault="006E71E2" w:rsidP="006E71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BOYUN, MANYETİK REZONANS GÖRÜNTÜLEME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6E71E2" w:rsidRPr="001B6B6F" w:rsidTr="00547E69">
        <w:tc>
          <w:tcPr>
            <w:tcW w:w="2939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BE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6E71E2" w:rsidRPr="00F764BE" w:rsidRDefault="006E71E2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47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C1C95">
              <w:rPr>
                <w:rFonts w:ascii="Times New Roman" w:hAnsi="Times New Roman"/>
                <w:sz w:val="20"/>
                <w:szCs w:val="20"/>
              </w:rPr>
              <w:t xml:space="preserve">Kafa tabanından üst </w:t>
            </w:r>
            <w:proofErr w:type="spellStart"/>
            <w:r w:rsidRPr="003C1C95">
              <w:rPr>
                <w:rFonts w:ascii="Times New Roman" w:hAnsi="Times New Roman"/>
                <w:sz w:val="20"/>
                <w:szCs w:val="20"/>
              </w:rPr>
              <w:t>mediasten</w:t>
            </w:r>
            <w:proofErr w:type="spellEnd"/>
            <w:r w:rsidRPr="003C1C95">
              <w:rPr>
                <w:rFonts w:ascii="Times New Roman" w:hAnsi="Times New Roman"/>
                <w:sz w:val="20"/>
                <w:szCs w:val="20"/>
              </w:rPr>
              <w:t xml:space="preserve"> girimine kadar alanı içeriyor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C1C95">
              <w:rPr>
                <w:rFonts w:ascii="Times New Roman" w:hAnsi="Times New Roman"/>
                <w:sz w:val="20"/>
                <w:szCs w:val="20"/>
              </w:rPr>
              <w:t xml:space="preserve">T2 </w:t>
            </w:r>
            <w:proofErr w:type="spellStart"/>
            <w:r w:rsidRPr="003C1C95">
              <w:rPr>
                <w:rFonts w:ascii="Times New Roman" w:hAnsi="Times New Roman"/>
                <w:sz w:val="20"/>
                <w:szCs w:val="20"/>
              </w:rPr>
              <w:t>koronal</w:t>
            </w:r>
            <w:proofErr w:type="spellEnd"/>
            <w:r w:rsidRPr="003C1C95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C1C95">
              <w:rPr>
                <w:rFonts w:ascii="Times New Roman" w:hAnsi="Times New Roman"/>
                <w:sz w:val="20"/>
                <w:szCs w:val="20"/>
              </w:rPr>
              <w:t>aksiyal</w:t>
            </w:r>
            <w:proofErr w:type="spellEnd"/>
            <w:r w:rsidRPr="003C1C95">
              <w:rPr>
                <w:rFonts w:ascii="Times New Roman" w:hAnsi="Times New Roman"/>
                <w:sz w:val="20"/>
                <w:szCs w:val="20"/>
              </w:rPr>
              <w:t xml:space="preserve">, T1 </w:t>
            </w:r>
            <w:proofErr w:type="spellStart"/>
            <w:r w:rsidRPr="003C1C95">
              <w:rPr>
                <w:rFonts w:ascii="Times New Roman" w:hAnsi="Times New Roman"/>
                <w:sz w:val="20"/>
                <w:szCs w:val="20"/>
              </w:rPr>
              <w:t>aksiyal</w:t>
            </w:r>
            <w:proofErr w:type="spellEnd"/>
            <w:r w:rsidRPr="003C1C95">
              <w:rPr>
                <w:rFonts w:ascii="Times New Roman" w:hAnsi="Times New Roman"/>
                <w:sz w:val="20"/>
                <w:szCs w:val="20"/>
              </w:rPr>
              <w:t xml:space="preserve"> alınmış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/>
                <w:sz w:val="20"/>
                <w:szCs w:val="20"/>
              </w:rPr>
              <w:t>Postkontrast</w:t>
            </w:r>
            <w:proofErr w:type="spellEnd"/>
            <w:r w:rsidRPr="003C1C95">
              <w:rPr>
                <w:rFonts w:ascii="Times New Roman" w:hAnsi="Times New Roman"/>
                <w:sz w:val="20"/>
                <w:szCs w:val="20"/>
              </w:rPr>
              <w:t xml:space="preserve"> 3 plan yağ baskılı T1 yapılmış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C1C95">
              <w:rPr>
                <w:rFonts w:ascii="Times New Roman" w:hAnsi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C1C95">
              <w:rPr>
                <w:rFonts w:ascii="Times New Roman" w:hAnsi="Times New Roman"/>
                <w:sz w:val="20"/>
                <w:szCs w:val="20"/>
              </w:rPr>
              <w:t xml:space="preserve">Sinyal </w:t>
            </w:r>
            <w:proofErr w:type="spellStart"/>
            <w:r w:rsidRPr="003C1C95">
              <w:rPr>
                <w:rFonts w:ascii="Times New Roman" w:hAnsi="Times New Roman"/>
                <w:sz w:val="20"/>
                <w:szCs w:val="20"/>
              </w:rPr>
              <w:t>homojenitesi</w:t>
            </w:r>
            <w:proofErr w:type="spellEnd"/>
            <w:r w:rsidRPr="003C1C95">
              <w:rPr>
                <w:rFonts w:ascii="Times New Roman" w:hAnsi="Times New Roman"/>
                <w:sz w:val="20"/>
                <w:szCs w:val="20"/>
              </w:rPr>
              <w:t xml:space="preserve"> yeterli (görüntünün her yerinde parlaklık eşit)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Uzaysal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rezolusyon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yeterli (komşu anatomik yapılar net olarak ayırt ediliyor; küçük anatomik yapılar seçilebiliyor; görüntüler bulanık değil)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283"/>
        </w:trPr>
        <w:tc>
          <w:tcPr>
            <w:tcW w:w="2939" w:type="dxa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E2" w:rsidRPr="001B6B6F" w:rsidTr="00547E69">
        <w:trPr>
          <w:trHeight w:val="283"/>
        </w:trPr>
        <w:tc>
          <w:tcPr>
            <w:tcW w:w="2939" w:type="dxa"/>
            <w:vAlign w:val="center"/>
          </w:tcPr>
          <w:p w:rsidR="006E71E2" w:rsidRDefault="006E71E2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6E71E2" w:rsidRDefault="00A036A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6E71E2" w:rsidRPr="001B6B6F" w:rsidRDefault="006E71E2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6E71E2" w:rsidRPr="001B6B6F" w:rsidRDefault="006E71E2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128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4F3EA2" w:rsidRPr="008B0676" w:rsidRDefault="004F3EA2" w:rsidP="0005735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7036C" w:rsidRPr="003A10EA" w:rsidRDefault="00C7036C" w:rsidP="00C703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ORBİTA, MANYETİK REZONANS GÖRÜNTÜLEME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C7036C" w:rsidRPr="001B6B6F" w:rsidTr="00547E69">
        <w:tc>
          <w:tcPr>
            <w:tcW w:w="2939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BDE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C7036C" w:rsidRPr="00540BDE" w:rsidRDefault="00C7036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47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orbitayı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posteriorda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optik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kiazmayı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içine alıyor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Aksiyel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kesitler optik sinirleri içine alacak şekilde alınmış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Aksiyal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koronal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T1 ve T2A kesitler alınmış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Postkontrast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yağ baskılı 2 plan kesitler alınmış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Tüm kesitler 3 mm ya da altında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1B6B6F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Sinyal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homojenitesi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yeterli (görüntünün her yerinde parlaklık eşit)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979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Uzaysal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rezolusyon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yeterli (komşu anatomik yapılar net olarak ayırt ediliyor; küçük anatomik yapılar seçilebiliyor; görüntüler bulanık değil)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283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1B6B6F" w:rsidTr="00547E69">
        <w:trPr>
          <w:trHeight w:val="283"/>
        </w:trPr>
        <w:tc>
          <w:tcPr>
            <w:tcW w:w="2939" w:type="dxa"/>
            <w:vAlign w:val="center"/>
          </w:tcPr>
          <w:p w:rsidR="00C7036C" w:rsidRDefault="00C7036C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C7036C" w:rsidRDefault="00FB395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7036C" w:rsidRPr="001B6B6F" w:rsidRDefault="00C7036C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EA2" w:rsidRDefault="004F3EA2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4F3EA2" w:rsidRDefault="004F3EA2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4F3EA2" w:rsidRDefault="004F3EA2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4F3EA2" w:rsidRDefault="004F3EA2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4F3EA2" w:rsidRDefault="004F3EA2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5C1305" w:rsidRPr="003A10EA" w:rsidRDefault="005C1305" w:rsidP="005C13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TEMPORAL, MANYETİK REZONANS GÖRÜNTÜLEME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5C1305" w:rsidRPr="001B6B6F" w:rsidTr="00547E69">
        <w:tc>
          <w:tcPr>
            <w:tcW w:w="2939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5C1305" w:rsidRPr="009C48C5" w:rsidRDefault="005C1305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547E69">
        <w:trPr>
          <w:trHeight w:val="476"/>
        </w:trPr>
        <w:tc>
          <w:tcPr>
            <w:tcW w:w="2939" w:type="dxa"/>
            <w:vAlign w:val="center"/>
          </w:tcPr>
          <w:p w:rsidR="002B4128" w:rsidRPr="001B6B6F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Petröz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sırttan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mastoid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uca kadar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segment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alınmış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427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3 boyutlu T2A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aksiyal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kesitler alınmış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54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postkontrast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üç boyutlu, en az biri yağ baskılı T1 alınmış</w:t>
            </w:r>
          </w:p>
        </w:tc>
        <w:tc>
          <w:tcPr>
            <w:tcW w:w="884" w:type="dxa"/>
            <w:vAlign w:val="center"/>
          </w:tcPr>
          <w:p w:rsidR="002B4128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1B6B6F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Sinyal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homojenitesi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yeterli (görüntünün her yerinde parlaklık eşit)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Uzaysal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rezolusyon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yeterli (komşu anatomik yapılar net olarak ayırt ediliyor; küçük anatomik yapılar seçilebiliyor; görüntüler bulanık değil)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547E69">
        <w:trPr>
          <w:trHeight w:val="283"/>
        </w:trPr>
        <w:tc>
          <w:tcPr>
            <w:tcW w:w="2939" w:type="dxa"/>
            <w:vAlign w:val="center"/>
          </w:tcPr>
          <w:p w:rsidR="002B4128" w:rsidRPr="001B6B6F" w:rsidRDefault="002B4128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84" w:type="dxa"/>
            <w:vAlign w:val="center"/>
          </w:tcPr>
          <w:p w:rsidR="002B4128" w:rsidRPr="001B6B6F" w:rsidRDefault="002B4128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05" w:rsidRPr="001B6B6F" w:rsidTr="00547E69">
        <w:trPr>
          <w:trHeight w:val="283"/>
        </w:trPr>
        <w:tc>
          <w:tcPr>
            <w:tcW w:w="2939" w:type="dxa"/>
            <w:vAlign w:val="center"/>
          </w:tcPr>
          <w:p w:rsidR="005C1305" w:rsidRDefault="005C1305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5C1305" w:rsidRDefault="00FB395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5C1305" w:rsidRPr="001B6B6F" w:rsidRDefault="005C1305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305" w:rsidRPr="001B0D22" w:rsidRDefault="005C1305" w:rsidP="005C1305">
      <w:pPr>
        <w:rPr>
          <w:rFonts w:ascii="Times New Roman" w:hAnsi="Times New Roman" w:cs="Times New Roman"/>
          <w:sz w:val="20"/>
          <w:szCs w:val="20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05735B" w:rsidRDefault="0005735B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05735B" w:rsidRDefault="0005735B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05735B" w:rsidRDefault="0005735B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4F3EA2" w:rsidRDefault="004F3EA2" w:rsidP="0005735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4F3EA2" w:rsidRPr="008B0676" w:rsidRDefault="004F3EA2" w:rsidP="0005735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1F42AC" w:rsidRPr="003A10EA" w:rsidRDefault="001F42AC" w:rsidP="001F42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 w:rsidR="00D82B77">
        <w:rPr>
          <w:rFonts w:ascii="Times New Roman" w:hAnsi="Times New Roman"/>
          <w:b/>
          <w:sz w:val="20"/>
          <w:szCs w:val="20"/>
        </w:rPr>
        <w:t>HİPOFİZ, MANYETİK REZONANS GÖRÜNTÜLEME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1F42AC" w:rsidRPr="001B6B6F" w:rsidTr="00547E69">
        <w:tc>
          <w:tcPr>
            <w:tcW w:w="2939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8C5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1F42AC" w:rsidRPr="009C48C5" w:rsidRDefault="001F42AC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2B4128" w:rsidRPr="001B6B6F" w:rsidTr="00D82B77">
        <w:trPr>
          <w:trHeight w:val="47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Hipofizin tamamı görülür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D82B77">
        <w:trPr>
          <w:trHeight w:val="427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koronal</w:t>
            </w:r>
            <w:proofErr w:type="spellEnd"/>
            <w:proofErr w:type="gram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alınmış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D82B77">
        <w:trPr>
          <w:trHeight w:val="546"/>
        </w:trPr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postkontrast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sagital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T1 alınmış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4128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D82B77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Dinamik T1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inceleme yapılmış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D82B77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SNR yeterli  (görüntüler granüllü değil, farklı sinyalli yapılar net olarak ayırt ediliyor)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D82B77">
        <w:tc>
          <w:tcPr>
            <w:tcW w:w="2939" w:type="dxa"/>
            <w:vAlign w:val="center"/>
          </w:tcPr>
          <w:p w:rsidR="002B4128" w:rsidRPr="003C1C95" w:rsidRDefault="002B4128" w:rsidP="003C1C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Sinyal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homojenitesi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yeterli (görüntünün her yerinde parlaklık eşit)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D82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28" w:rsidRPr="001B6B6F" w:rsidTr="00D82B77">
        <w:trPr>
          <w:trHeight w:val="283"/>
        </w:trPr>
        <w:tc>
          <w:tcPr>
            <w:tcW w:w="2939" w:type="dxa"/>
            <w:vAlign w:val="center"/>
          </w:tcPr>
          <w:p w:rsidR="002B4128" w:rsidRPr="003C1C95" w:rsidRDefault="002B4128" w:rsidP="00D82B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Uzaysal </w:t>
            </w:r>
            <w:proofErr w:type="spellStart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>rezolusyon</w:t>
            </w:r>
            <w:proofErr w:type="spellEnd"/>
            <w:r w:rsidRPr="003C1C95">
              <w:rPr>
                <w:rFonts w:ascii="Times New Roman" w:hAnsi="Times New Roman" w:cs="Times New Roman"/>
                <w:sz w:val="20"/>
                <w:szCs w:val="20"/>
              </w:rPr>
              <w:t xml:space="preserve"> yeterli (komşu anatomik yapılar net olarak ayırt ediliyor; küçük anatomik yapılar seçilebiliyor; görüntüler bulanık değil)</w:t>
            </w:r>
          </w:p>
        </w:tc>
        <w:tc>
          <w:tcPr>
            <w:tcW w:w="884" w:type="dxa"/>
            <w:vAlign w:val="center"/>
          </w:tcPr>
          <w:p w:rsidR="002B4128" w:rsidRPr="00880AA4" w:rsidRDefault="002B4128" w:rsidP="00D82B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4128" w:rsidRPr="001B6B6F" w:rsidRDefault="002B4128" w:rsidP="00D8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AC" w:rsidRPr="001B6B6F" w:rsidTr="00547E69">
        <w:trPr>
          <w:trHeight w:val="283"/>
        </w:trPr>
        <w:tc>
          <w:tcPr>
            <w:tcW w:w="2939" w:type="dxa"/>
            <w:vAlign w:val="center"/>
          </w:tcPr>
          <w:p w:rsidR="001F42AC" w:rsidRDefault="001F42AC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1F42AC" w:rsidRDefault="00FB395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1F42AC" w:rsidRPr="001B6B6F" w:rsidRDefault="001F42AC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4F3EA2" w:rsidRDefault="004F3EA2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4128" w:rsidRDefault="002B4128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C0D42" w:rsidRPr="003F352B" w:rsidRDefault="008C0D42" w:rsidP="008C0D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352B">
        <w:rPr>
          <w:rFonts w:ascii="Times New Roman" w:hAnsi="Times New Roman" w:cs="Times New Roman"/>
          <w:b/>
          <w:sz w:val="18"/>
          <w:szCs w:val="18"/>
        </w:rPr>
        <w:lastRenderedPageBreak/>
        <w:t>RADYOLOJİK DEĞERLENDİRME KONUSU: ÜST BATIN</w:t>
      </w:r>
      <w:r w:rsidR="00FB395C">
        <w:rPr>
          <w:rFonts w:ascii="Times New Roman" w:hAnsi="Times New Roman" w:cs="Times New Roman"/>
          <w:b/>
          <w:sz w:val="18"/>
          <w:szCs w:val="18"/>
        </w:rPr>
        <w:t>,</w:t>
      </w:r>
      <w:r w:rsidRPr="003F352B">
        <w:rPr>
          <w:rFonts w:ascii="Times New Roman" w:hAnsi="Times New Roman" w:cs="Times New Roman"/>
          <w:b/>
          <w:sz w:val="18"/>
          <w:szCs w:val="18"/>
        </w:rPr>
        <w:t xml:space="preserve"> MANYETİK REZONANS GÖRÜNTÜLEME 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397"/>
        <w:gridCol w:w="869"/>
        <w:gridCol w:w="776"/>
        <w:gridCol w:w="772"/>
        <w:gridCol w:w="672"/>
        <w:gridCol w:w="1049"/>
        <w:gridCol w:w="672"/>
        <w:gridCol w:w="672"/>
        <w:gridCol w:w="1011"/>
        <w:gridCol w:w="672"/>
        <w:gridCol w:w="672"/>
        <w:gridCol w:w="672"/>
        <w:gridCol w:w="672"/>
        <w:gridCol w:w="2018"/>
      </w:tblGrid>
      <w:tr w:rsidR="008C0D42" w:rsidRPr="003F352B" w:rsidTr="00547E69">
        <w:tc>
          <w:tcPr>
            <w:tcW w:w="3397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KRİTER</w:t>
            </w:r>
          </w:p>
        </w:tc>
        <w:tc>
          <w:tcPr>
            <w:tcW w:w="869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Puan </w:t>
            </w:r>
          </w:p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776" w:type="dxa"/>
            <w:vAlign w:val="center"/>
          </w:tcPr>
          <w:p w:rsidR="005118E6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Puan </w:t>
            </w:r>
          </w:p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</w:t>
            </w:r>
          </w:p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2</w:t>
            </w:r>
          </w:p>
        </w:tc>
        <w:tc>
          <w:tcPr>
            <w:tcW w:w="1049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 </w:t>
            </w:r>
          </w:p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4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5</w:t>
            </w:r>
          </w:p>
        </w:tc>
        <w:tc>
          <w:tcPr>
            <w:tcW w:w="1011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 </w:t>
            </w:r>
          </w:p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7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8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9</w:t>
            </w:r>
          </w:p>
        </w:tc>
        <w:tc>
          <w:tcPr>
            <w:tcW w:w="672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Hasta 10</w:t>
            </w:r>
          </w:p>
        </w:tc>
        <w:tc>
          <w:tcPr>
            <w:tcW w:w="2018" w:type="dxa"/>
            <w:vAlign w:val="center"/>
          </w:tcPr>
          <w:p w:rsidR="008C0D42" w:rsidRPr="002A4CDF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b/>
                <w:sz w:val="18"/>
                <w:szCs w:val="20"/>
              </w:rPr>
              <w:t>Toplam Puan</w:t>
            </w:r>
          </w:p>
        </w:tc>
      </w:tr>
      <w:tr w:rsidR="00547E69" w:rsidRPr="003F352B" w:rsidTr="00547E69">
        <w:trPr>
          <w:trHeight w:val="726"/>
        </w:trPr>
        <w:tc>
          <w:tcPr>
            <w:tcW w:w="3397" w:type="dxa"/>
            <w:vAlign w:val="center"/>
          </w:tcPr>
          <w:p w:rsidR="00547E69" w:rsidRPr="002A4CDF" w:rsidRDefault="00547E69" w:rsidP="008C0D4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Tüm karaciğer, dalak ve her iki böbrek görüntüye giriyor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 w:val="restart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427"/>
        </w:trPr>
        <w:tc>
          <w:tcPr>
            <w:tcW w:w="3397" w:type="dxa"/>
            <w:vAlign w:val="center"/>
          </w:tcPr>
          <w:p w:rsidR="00547E69" w:rsidRPr="002A4CDF" w:rsidRDefault="00547E69" w:rsidP="008C0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hAnsi="Times New Roman"/>
                <w:color w:val="000000"/>
                <w:sz w:val="18"/>
                <w:szCs w:val="20"/>
                <w:lang w:eastAsia="tr-TR"/>
              </w:rPr>
              <w:t>İ</w:t>
            </w:r>
            <w:r w:rsidR="003C1C95">
              <w:rPr>
                <w:rFonts w:ascii="Times New Roman" w:hAnsi="Times New Roman"/>
                <w:color w:val="000000"/>
                <w:sz w:val="18"/>
                <w:szCs w:val="20"/>
                <w:lang w:eastAsia="tr-TR"/>
              </w:rPr>
              <w:t>nceleme en az 2 planda yapılmış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427"/>
        </w:trPr>
        <w:tc>
          <w:tcPr>
            <w:tcW w:w="3397" w:type="dxa"/>
            <w:vAlign w:val="center"/>
          </w:tcPr>
          <w:p w:rsidR="00547E69" w:rsidRPr="002A4CDF" w:rsidRDefault="00547E69" w:rsidP="003C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İncelenecek organa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 uygun kesit kalınlığı seçilmiş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427"/>
        </w:trPr>
        <w:tc>
          <w:tcPr>
            <w:tcW w:w="3397" w:type="dxa"/>
            <w:vAlign w:val="center"/>
          </w:tcPr>
          <w:p w:rsidR="00547E69" w:rsidRPr="002A4CDF" w:rsidRDefault="00547E69" w:rsidP="003C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En az bir adet iç-dış faz görüntüleri 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var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546"/>
        </w:trPr>
        <w:tc>
          <w:tcPr>
            <w:tcW w:w="3397" w:type="dxa"/>
            <w:vAlign w:val="center"/>
          </w:tcPr>
          <w:p w:rsidR="00547E69" w:rsidRPr="002A4CDF" w:rsidRDefault="00547E69" w:rsidP="003C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Ağır T2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A</w:t>
            </w: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aksiyal</w:t>
            </w:r>
            <w:proofErr w:type="spellEnd"/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 kesit alınmış 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546"/>
        </w:trPr>
        <w:tc>
          <w:tcPr>
            <w:tcW w:w="3397" w:type="dxa"/>
            <w:vAlign w:val="center"/>
          </w:tcPr>
          <w:p w:rsidR="00547E69" w:rsidRPr="002A4CDF" w:rsidRDefault="00547E69" w:rsidP="003C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Ön tanıya uygun fazda yağ baskılı </w:t>
            </w:r>
            <w:r w:rsidR="00260C37"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İV</w:t>
            </w: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kontrastlı</w:t>
            </w:r>
            <w:proofErr w:type="gramEnd"/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 görüntüler alınmış 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546"/>
        </w:trPr>
        <w:tc>
          <w:tcPr>
            <w:tcW w:w="3397" w:type="dxa"/>
            <w:vAlign w:val="center"/>
          </w:tcPr>
          <w:p w:rsidR="00547E69" w:rsidRPr="002A4CDF" w:rsidRDefault="00547E69" w:rsidP="003C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 xml:space="preserve">Dinamik çekimlerde dinamik fazlara ek olarak organ için geçerli olan geç faz ve çıkartma görüntüleri alınmış 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546"/>
        </w:trPr>
        <w:tc>
          <w:tcPr>
            <w:tcW w:w="3397" w:type="dxa"/>
            <w:vAlign w:val="center"/>
          </w:tcPr>
          <w:p w:rsidR="00547E69" w:rsidRPr="002A4CDF" w:rsidRDefault="00547E69" w:rsidP="008C0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SNR yeterli (görüntüler granüllü değil, farklı sinyalli yapılar net olarak ayırt ediliyor)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c>
          <w:tcPr>
            <w:tcW w:w="3397" w:type="dxa"/>
            <w:vAlign w:val="center"/>
          </w:tcPr>
          <w:p w:rsidR="00547E69" w:rsidRPr="002A4CDF" w:rsidRDefault="00547E69" w:rsidP="008C0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 xml:space="preserve">Sinyal </w:t>
            </w:r>
            <w:proofErr w:type="spellStart"/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homojenitesi</w:t>
            </w:r>
            <w:proofErr w:type="spellEnd"/>
            <w:r w:rsidRPr="002A4CDF">
              <w:rPr>
                <w:rFonts w:ascii="Times New Roman" w:hAnsi="Times New Roman" w:cs="Times New Roman"/>
                <w:sz w:val="18"/>
                <w:szCs w:val="20"/>
              </w:rPr>
              <w:t xml:space="preserve"> yeterli (görüntünün her yerinde parlaklık eşit)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c>
          <w:tcPr>
            <w:tcW w:w="3397" w:type="dxa"/>
            <w:vAlign w:val="center"/>
          </w:tcPr>
          <w:p w:rsidR="00547E69" w:rsidRPr="002A4CDF" w:rsidRDefault="00547E69" w:rsidP="008C0D4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 xml:space="preserve">Uzaysal </w:t>
            </w:r>
            <w:proofErr w:type="spellStart"/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rezolusyon</w:t>
            </w:r>
            <w:proofErr w:type="spellEnd"/>
            <w:r w:rsidRPr="002A4CDF">
              <w:rPr>
                <w:rFonts w:ascii="Times New Roman" w:hAnsi="Times New Roman" w:cs="Times New Roman"/>
                <w:sz w:val="18"/>
                <w:szCs w:val="20"/>
              </w:rPr>
              <w:t xml:space="preserve"> yeterli (komşu anatomik yapılar net olarak ayırt ediliyor; küçük anatomik yapılar seçilebiliyor; görüntüler </w:t>
            </w:r>
            <w:r w:rsidR="00046CA7">
              <w:rPr>
                <w:rFonts w:ascii="Times New Roman" w:hAnsi="Times New Roman" w:cs="Times New Roman"/>
                <w:sz w:val="18"/>
                <w:szCs w:val="20"/>
              </w:rPr>
              <w:t>bulanık</w:t>
            </w: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 xml:space="preserve"> değil)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E69" w:rsidRPr="003F352B" w:rsidTr="00547E69">
        <w:trPr>
          <w:trHeight w:val="604"/>
        </w:trPr>
        <w:tc>
          <w:tcPr>
            <w:tcW w:w="3397" w:type="dxa"/>
            <w:vAlign w:val="center"/>
          </w:tcPr>
          <w:p w:rsidR="00547E69" w:rsidRPr="002A4CDF" w:rsidRDefault="00547E69" w:rsidP="008C0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2A4CD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Artefakt yok</w:t>
            </w:r>
          </w:p>
        </w:tc>
        <w:tc>
          <w:tcPr>
            <w:tcW w:w="869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547E69" w:rsidRPr="002A4CDF" w:rsidRDefault="00547E69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4CD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  <w:vMerge/>
          </w:tcPr>
          <w:p w:rsidR="00547E69" w:rsidRPr="002A4CDF" w:rsidRDefault="00547E69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A4CDF" w:rsidRPr="003F352B" w:rsidTr="00547E69">
        <w:trPr>
          <w:trHeight w:val="604"/>
        </w:trPr>
        <w:tc>
          <w:tcPr>
            <w:tcW w:w="3397" w:type="dxa"/>
            <w:vAlign w:val="center"/>
          </w:tcPr>
          <w:p w:rsidR="002A4CDF" w:rsidRPr="002A4CDF" w:rsidRDefault="002A4CDF" w:rsidP="008C0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69" w:type="dxa"/>
            <w:vAlign w:val="center"/>
          </w:tcPr>
          <w:p w:rsidR="002A4CDF" w:rsidRPr="002A4CDF" w:rsidRDefault="00FB395C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76" w:type="dxa"/>
            <w:vAlign w:val="center"/>
          </w:tcPr>
          <w:p w:rsidR="002A4CDF" w:rsidRPr="002A4CDF" w:rsidRDefault="00FB395C" w:rsidP="008C0D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9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1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2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8" w:type="dxa"/>
          </w:tcPr>
          <w:p w:rsidR="002A4CDF" w:rsidRPr="002A4CDF" w:rsidRDefault="002A4CDF" w:rsidP="008C0D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BF0314" w:rsidRPr="004F3EA2" w:rsidRDefault="00BF0314" w:rsidP="00BF0314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4F3EA2">
        <w:rPr>
          <w:rFonts w:ascii="Times New Roman" w:hAnsi="Times New Roman" w:cs="Times New Roman"/>
          <w:b/>
          <w:sz w:val="14"/>
          <w:szCs w:val="20"/>
        </w:rPr>
        <w:t>Puan 1:</w:t>
      </w:r>
      <w:r w:rsidRPr="004F3EA2">
        <w:rPr>
          <w:rFonts w:ascii="Times New Roman" w:hAnsi="Times New Roman" w:cs="Times New Roman"/>
          <w:sz w:val="14"/>
          <w:szCs w:val="20"/>
        </w:rPr>
        <w:t xml:space="preserve"> Kontrastlı </w:t>
      </w:r>
      <w:r w:rsidR="00ED660F" w:rsidRPr="004F3EA2">
        <w:rPr>
          <w:rFonts w:ascii="Times New Roman" w:hAnsi="Times New Roman" w:cs="Times New Roman"/>
          <w:sz w:val="14"/>
          <w:szCs w:val="20"/>
        </w:rPr>
        <w:t>Üst</w:t>
      </w:r>
      <w:r w:rsidRPr="004F3EA2">
        <w:rPr>
          <w:rFonts w:ascii="Times New Roman" w:hAnsi="Times New Roman" w:cs="Times New Roman"/>
          <w:sz w:val="14"/>
          <w:szCs w:val="20"/>
        </w:rPr>
        <w:t xml:space="preserve"> Abdomen BT görüntülerinin değerlendirilmesinde uygulanır.</w:t>
      </w:r>
    </w:p>
    <w:p w:rsidR="004F3EA2" w:rsidRPr="004F3EA2" w:rsidRDefault="00BF0314" w:rsidP="004F3EA2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4F3EA2">
        <w:rPr>
          <w:rFonts w:ascii="Times New Roman" w:hAnsi="Times New Roman" w:cs="Times New Roman"/>
          <w:b/>
          <w:sz w:val="14"/>
          <w:szCs w:val="20"/>
        </w:rPr>
        <w:t>Puan 2:</w:t>
      </w:r>
      <w:r w:rsidRPr="004F3EA2">
        <w:rPr>
          <w:rFonts w:ascii="Times New Roman" w:hAnsi="Times New Roman" w:cs="Times New Roman"/>
          <w:sz w:val="14"/>
          <w:szCs w:val="20"/>
        </w:rPr>
        <w:t xml:space="preserve"> Kontrastsız </w:t>
      </w:r>
      <w:r w:rsidR="00ED660F" w:rsidRPr="004F3EA2">
        <w:rPr>
          <w:rFonts w:ascii="Times New Roman" w:hAnsi="Times New Roman" w:cs="Times New Roman"/>
          <w:sz w:val="14"/>
          <w:szCs w:val="20"/>
        </w:rPr>
        <w:t xml:space="preserve">Üst </w:t>
      </w:r>
      <w:r w:rsidRPr="004F3EA2">
        <w:rPr>
          <w:rFonts w:ascii="Times New Roman" w:hAnsi="Times New Roman" w:cs="Times New Roman"/>
          <w:sz w:val="14"/>
          <w:szCs w:val="20"/>
        </w:rPr>
        <w:t>Abdomen BT görüntülerinin değerlendirilmesinde uygulanır.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6"/>
          <w:szCs w:val="24"/>
        </w:rPr>
      </w:pPr>
      <w:r w:rsidRPr="002B4128">
        <w:rPr>
          <w:rFonts w:ascii="Times New Roman" w:hAnsi="Times New Roman" w:cs="Times New Roman"/>
          <w:b/>
          <w:sz w:val="16"/>
          <w:szCs w:val="24"/>
        </w:rPr>
        <w:t>Kurum/Kuruluş Adı: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6"/>
          <w:szCs w:val="24"/>
        </w:rPr>
      </w:pPr>
      <w:r w:rsidRPr="002B4128">
        <w:rPr>
          <w:rFonts w:ascii="Times New Roman" w:hAnsi="Times New Roman" w:cs="Times New Roman"/>
          <w:b/>
          <w:sz w:val="16"/>
          <w:szCs w:val="24"/>
        </w:rPr>
        <w:t>Birim Sorumlusu Adı-Soyadı: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6"/>
          <w:szCs w:val="24"/>
        </w:rPr>
      </w:pPr>
      <w:r w:rsidRPr="002B4128">
        <w:rPr>
          <w:rFonts w:ascii="Times New Roman" w:hAnsi="Times New Roman" w:cs="Times New Roman"/>
          <w:b/>
          <w:sz w:val="16"/>
          <w:szCs w:val="24"/>
        </w:rPr>
        <w:t>Değerlendiren Uzman Adı-Soyadı:</w:t>
      </w: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B4128">
        <w:rPr>
          <w:rFonts w:ascii="Times New Roman" w:hAnsi="Times New Roman" w:cs="Times New Roman"/>
          <w:b/>
          <w:sz w:val="16"/>
          <w:szCs w:val="24"/>
        </w:rPr>
        <w:t>İl Sağlık Müdürlüğü Personeli Adı-Soyadı:</w:t>
      </w: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B4128">
        <w:rPr>
          <w:rFonts w:ascii="Times New Roman" w:hAnsi="Times New Roman" w:cs="Times New Roman"/>
          <w:b/>
          <w:sz w:val="16"/>
          <w:szCs w:val="24"/>
        </w:rPr>
        <w:t xml:space="preserve">Tarih: </w:t>
      </w:r>
    </w:p>
    <w:p w:rsidR="00536859" w:rsidRPr="003C472E" w:rsidRDefault="00536859" w:rsidP="005368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72E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 ALT BATIN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3C472E">
        <w:rPr>
          <w:rFonts w:ascii="Times New Roman" w:hAnsi="Times New Roman" w:cs="Times New Roman"/>
          <w:b/>
          <w:sz w:val="20"/>
          <w:szCs w:val="20"/>
        </w:rPr>
        <w:t xml:space="preserve"> MANYETİK REZONANS GÖRÜNTÜLEME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853"/>
        <w:gridCol w:w="840"/>
        <w:gridCol w:w="839"/>
        <w:gridCol w:w="839"/>
        <w:gridCol w:w="839"/>
        <w:gridCol w:w="839"/>
        <w:gridCol w:w="839"/>
        <w:gridCol w:w="839"/>
        <w:gridCol w:w="839"/>
        <w:gridCol w:w="906"/>
        <w:gridCol w:w="2159"/>
      </w:tblGrid>
      <w:tr w:rsidR="00536859" w:rsidRPr="00536859" w:rsidTr="00547E69">
        <w:tc>
          <w:tcPr>
            <w:tcW w:w="2405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KRİTER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Puan 1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Puan 2</w:t>
            </w:r>
          </w:p>
        </w:tc>
        <w:tc>
          <w:tcPr>
            <w:tcW w:w="853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1</w:t>
            </w:r>
          </w:p>
        </w:tc>
        <w:tc>
          <w:tcPr>
            <w:tcW w:w="84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2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3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4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5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6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7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8</w:t>
            </w:r>
          </w:p>
        </w:tc>
        <w:tc>
          <w:tcPr>
            <w:tcW w:w="83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9</w:t>
            </w:r>
          </w:p>
        </w:tc>
        <w:tc>
          <w:tcPr>
            <w:tcW w:w="906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Hasta 10</w:t>
            </w:r>
          </w:p>
        </w:tc>
        <w:tc>
          <w:tcPr>
            <w:tcW w:w="2159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536859" w:rsidRPr="00536859" w:rsidTr="00547E69">
        <w:trPr>
          <w:trHeight w:val="476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Tüm </w:t>
            </w:r>
            <w:proofErr w:type="spellStart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pelvik</w:t>
            </w:r>
            <w:proofErr w:type="spellEnd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organlar görüntüye giriyor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 w:val="restart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427"/>
        </w:trPr>
        <w:tc>
          <w:tcPr>
            <w:tcW w:w="2405" w:type="dxa"/>
            <w:vAlign w:val="center"/>
          </w:tcPr>
          <w:p w:rsidR="00536859" w:rsidRPr="00536859" w:rsidRDefault="00536859" w:rsidP="003C1C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İnceleme en az 2 planda yapılmış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427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Kesit kalınlıkları 4 mm altındadır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427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Ön tanıdaki organ 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aksına göre eksenler oluşturulmuş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427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Endikasyon</w:t>
            </w:r>
            <w:proofErr w:type="spellEnd"/>
            <w:r w:rsidR="00182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dahilinde</w:t>
            </w:r>
            <w:proofErr w:type="gramEnd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iv (km) kullanılarak en az 2 plan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yağ baskılı T1A görüntü alınmış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427"/>
        </w:trPr>
        <w:tc>
          <w:tcPr>
            <w:tcW w:w="2405" w:type="dxa"/>
            <w:vAlign w:val="center"/>
          </w:tcPr>
          <w:p w:rsidR="00536859" w:rsidRPr="00536859" w:rsidRDefault="00536859" w:rsidP="003C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Ön tanıya uygun fazda yağ baskılı iv </w:t>
            </w:r>
            <w:proofErr w:type="gramStart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kontrastlı</w:t>
            </w:r>
            <w:proofErr w:type="gramEnd"/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görüntüler ve çıkartma görüntüleri 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alınmış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546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SNR yeterli (görüntüler granüllü değil, farklı sinyalli yapılar net olarak ayırt ediliyor)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546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 xml:space="preserve">Sinyal </w:t>
            </w:r>
            <w:proofErr w:type="spellStart"/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homojenitesi</w:t>
            </w:r>
            <w:proofErr w:type="spellEnd"/>
            <w:r w:rsidRPr="00536859">
              <w:rPr>
                <w:rFonts w:ascii="Times New Roman" w:hAnsi="Times New Roman" w:cs="Times New Roman"/>
                <w:sz w:val="18"/>
                <w:szCs w:val="18"/>
              </w:rPr>
              <w:t xml:space="preserve"> yeterli (görüntünün her yerinde parlaklık eşit)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546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 xml:space="preserve">Uzaysal </w:t>
            </w:r>
            <w:proofErr w:type="spellStart"/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rezolusyon</w:t>
            </w:r>
            <w:proofErr w:type="spellEnd"/>
            <w:r w:rsidRPr="00536859">
              <w:rPr>
                <w:rFonts w:ascii="Times New Roman" w:hAnsi="Times New Roman" w:cs="Times New Roman"/>
                <w:sz w:val="18"/>
                <w:szCs w:val="18"/>
              </w:rPr>
              <w:t xml:space="preserve"> yeterli (komşu anatomik yapılar net olarak ayırt ediliyor; küçük anatomik yapılar seçilebiliyor; görüntüler </w:t>
            </w:r>
            <w:r w:rsidR="00046CA7">
              <w:rPr>
                <w:rFonts w:ascii="Times New Roman" w:hAnsi="Times New Roman" w:cs="Times New Roman"/>
                <w:sz w:val="18"/>
                <w:szCs w:val="18"/>
              </w:rPr>
              <w:t>bulanık</w:t>
            </w: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 xml:space="preserve"> değil)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585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Artefakt yok </w:t>
            </w:r>
          </w:p>
        </w:tc>
        <w:tc>
          <w:tcPr>
            <w:tcW w:w="851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36859" w:rsidRPr="00536859" w:rsidRDefault="00536859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859" w:rsidRPr="00536859" w:rsidTr="00547E69">
        <w:trPr>
          <w:trHeight w:val="332"/>
        </w:trPr>
        <w:tc>
          <w:tcPr>
            <w:tcW w:w="2405" w:type="dxa"/>
            <w:vAlign w:val="center"/>
          </w:tcPr>
          <w:p w:rsidR="00536859" w:rsidRPr="00536859" w:rsidRDefault="00536859" w:rsidP="006C1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368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51" w:type="dxa"/>
            <w:vAlign w:val="center"/>
          </w:tcPr>
          <w:p w:rsidR="00536859" w:rsidRPr="00536859" w:rsidRDefault="002A4CDF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536859" w:rsidRPr="00536859" w:rsidRDefault="002A4CDF" w:rsidP="006C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536859" w:rsidRPr="00536859" w:rsidRDefault="00536859" w:rsidP="006C11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</w:tcPr>
          <w:p w:rsidR="00536859" w:rsidRPr="00536859" w:rsidRDefault="00536859" w:rsidP="006C1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859" w:rsidRPr="004F3EA2" w:rsidRDefault="00536859" w:rsidP="0053685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4F3EA2">
        <w:rPr>
          <w:rFonts w:ascii="Times New Roman" w:hAnsi="Times New Roman" w:cs="Times New Roman"/>
          <w:b/>
          <w:sz w:val="16"/>
          <w:szCs w:val="18"/>
        </w:rPr>
        <w:t>Puan 1:</w:t>
      </w:r>
      <w:r w:rsidRPr="004F3EA2">
        <w:rPr>
          <w:rFonts w:ascii="Times New Roman" w:hAnsi="Times New Roman" w:cs="Times New Roman"/>
          <w:sz w:val="16"/>
          <w:szCs w:val="18"/>
        </w:rPr>
        <w:t xml:space="preserve"> Kontrastlı Alt Batın MR görüntülerinin değerlendirilmesinde uygulanır.</w:t>
      </w:r>
    </w:p>
    <w:p w:rsidR="00536859" w:rsidRPr="004F3EA2" w:rsidRDefault="00536859" w:rsidP="0053685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4F3EA2">
        <w:rPr>
          <w:rFonts w:ascii="Times New Roman" w:hAnsi="Times New Roman" w:cs="Times New Roman"/>
          <w:b/>
          <w:sz w:val="16"/>
          <w:szCs w:val="18"/>
        </w:rPr>
        <w:t>Puan 2:</w:t>
      </w:r>
      <w:r w:rsidRPr="004F3EA2">
        <w:rPr>
          <w:rFonts w:ascii="Times New Roman" w:hAnsi="Times New Roman" w:cs="Times New Roman"/>
          <w:sz w:val="16"/>
          <w:szCs w:val="18"/>
        </w:rPr>
        <w:t xml:space="preserve"> Kontrastsız Alt Batın MR görüntülerinin değerlendirilmesinde uygulanır.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8"/>
          <w:szCs w:val="24"/>
        </w:rPr>
      </w:pPr>
      <w:r w:rsidRPr="002B4128">
        <w:rPr>
          <w:rFonts w:ascii="Times New Roman" w:hAnsi="Times New Roman" w:cs="Times New Roman"/>
          <w:b/>
          <w:sz w:val="18"/>
          <w:szCs w:val="24"/>
        </w:rPr>
        <w:t>Kurum/Kuruluş Adı: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8"/>
          <w:szCs w:val="24"/>
        </w:rPr>
      </w:pPr>
      <w:r w:rsidRPr="002B4128">
        <w:rPr>
          <w:rFonts w:ascii="Times New Roman" w:hAnsi="Times New Roman" w:cs="Times New Roman"/>
          <w:b/>
          <w:sz w:val="18"/>
          <w:szCs w:val="24"/>
        </w:rPr>
        <w:t>Birim Sorumlusu Adı-Soyadı: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8"/>
          <w:szCs w:val="24"/>
        </w:rPr>
      </w:pPr>
      <w:r w:rsidRPr="002B4128">
        <w:rPr>
          <w:rFonts w:ascii="Times New Roman" w:hAnsi="Times New Roman" w:cs="Times New Roman"/>
          <w:b/>
          <w:sz w:val="18"/>
          <w:szCs w:val="24"/>
        </w:rPr>
        <w:t>Değerlendiren Uzman Adı-Soyadı:</w:t>
      </w: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2B4128">
        <w:rPr>
          <w:rFonts w:ascii="Times New Roman" w:hAnsi="Times New Roman" w:cs="Times New Roman"/>
          <w:b/>
          <w:sz w:val="18"/>
          <w:szCs w:val="24"/>
        </w:rPr>
        <w:t>İl Sağlık Müdürlüğü Personeli Adı-Soyadı:</w:t>
      </w: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2B4128">
        <w:rPr>
          <w:rFonts w:ascii="Times New Roman" w:hAnsi="Times New Roman" w:cs="Times New Roman"/>
          <w:b/>
          <w:sz w:val="18"/>
          <w:szCs w:val="24"/>
        </w:rPr>
        <w:t xml:space="preserve">Tarih: </w:t>
      </w:r>
    </w:p>
    <w:p w:rsidR="006922C0" w:rsidRPr="003A10EA" w:rsidRDefault="006922C0" w:rsidP="006922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>R</w:t>
      </w:r>
      <w:r>
        <w:rPr>
          <w:rFonts w:ascii="Times New Roman" w:hAnsi="Times New Roman" w:cs="Times New Roman"/>
          <w:b/>
          <w:sz w:val="20"/>
          <w:szCs w:val="20"/>
        </w:rPr>
        <w:t xml:space="preserve">ADYOLOJİK DEĞERLENDİRME KONUSU: MRKP, MANYETİK REZONANS GÖRÜNTÜLEME 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2917"/>
        <w:gridCol w:w="771"/>
        <w:gridCol w:w="816"/>
        <w:gridCol w:w="876"/>
        <w:gridCol w:w="878"/>
        <w:gridCol w:w="880"/>
        <w:gridCol w:w="880"/>
        <w:gridCol w:w="880"/>
        <w:gridCol w:w="880"/>
        <w:gridCol w:w="880"/>
        <w:gridCol w:w="880"/>
        <w:gridCol w:w="1215"/>
        <w:gridCol w:w="1843"/>
      </w:tblGrid>
      <w:tr w:rsidR="006922C0" w:rsidRPr="0039735E" w:rsidTr="006C1118">
        <w:tc>
          <w:tcPr>
            <w:tcW w:w="2917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771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16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876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878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880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880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880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880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880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880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215" w:type="dxa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5E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843" w:type="dxa"/>
            <w:vAlign w:val="center"/>
          </w:tcPr>
          <w:p w:rsidR="006922C0" w:rsidRPr="0039735E" w:rsidRDefault="006922C0" w:rsidP="006C1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6922C0" w:rsidRPr="001B6B6F" w:rsidTr="006C1118">
        <w:trPr>
          <w:trHeight w:val="502"/>
        </w:trPr>
        <w:tc>
          <w:tcPr>
            <w:tcW w:w="2917" w:type="dxa"/>
          </w:tcPr>
          <w:p w:rsidR="006922C0" w:rsidRPr="001B6B6F" w:rsidRDefault="006922C0" w:rsidP="002F77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Tetkik ön hazırlığı yapılır (hastanın açlığı sağlamış mı?)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rPr>
          <w:trHeight w:val="427"/>
        </w:trPr>
        <w:tc>
          <w:tcPr>
            <w:tcW w:w="2917" w:type="dxa"/>
          </w:tcPr>
          <w:p w:rsidR="006922C0" w:rsidRPr="001B6B6F" w:rsidRDefault="006922C0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karaciğer ve pankreas sınırları görüntüye giriyor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rPr>
          <w:trHeight w:val="427"/>
        </w:trPr>
        <w:tc>
          <w:tcPr>
            <w:tcW w:w="2917" w:type="dxa"/>
          </w:tcPr>
          <w:p w:rsidR="006922C0" w:rsidRPr="001B6B6F" w:rsidRDefault="006922C0" w:rsidP="003C1C9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batını gösterecek T2</w:t>
            </w:r>
            <w:r w:rsidR="003C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bir sekans alınmış 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rPr>
          <w:trHeight w:val="427"/>
        </w:trPr>
        <w:tc>
          <w:tcPr>
            <w:tcW w:w="2917" w:type="dxa"/>
          </w:tcPr>
          <w:p w:rsidR="006922C0" w:rsidRPr="001B6B6F" w:rsidRDefault="006922C0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Çekim koledok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pankreatik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kanala göre açılandırılmış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rPr>
          <w:trHeight w:val="546"/>
        </w:trPr>
        <w:tc>
          <w:tcPr>
            <w:tcW w:w="2917" w:type="dxa"/>
          </w:tcPr>
          <w:p w:rsidR="006922C0" w:rsidRPr="001B6B6F" w:rsidRDefault="006922C0" w:rsidP="008A41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 boyutlu solunum tetiklemeli, ince kesit tüm safra ve pankreas kanalını kapsayan T2</w:t>
            </w:r>
            <w:r w:rsidR="008A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görüntüler </w:t>
            </w:r>
            <w:r w:rsidR="008A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alınmış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rPr>
          <w:trHeight w:val="546"/>
        </w:trPr>
        <w:tc>
          <w:tcPr>
            <w:tcW w:w="2917" w:type="dxa"/>
          </w:tcPr>
          <w:p w:rsidR="006922C0" w:rsidRDefault="006922C0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Nefes artefaktları t</w:t>
            </w:r>
            <w:r w:rsidR="008A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anısal değerliliği engellemiyor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rPr>
          <w:trHeight w:val="546"/>
        </w:trPr>
        <w:tc>
          <w:tcPr>
            <w:tcW w:w="2917" w:type="dxa"/>
          </w:tcPr>
          <w:p w:rsidR="006922C0" w:rsidRDefault="006922C0" w:rsidP="006C111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Sinyal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homojenitesi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yeterli (görüntünün her yerinde parlaklık eşit)</w:t>
            </w:r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c>
          <w:tcPr>
            <w:tcW w:w="2917" w:type="dxa"/>
          </w:tcPr>
          <w:p w:rsidR="006922C0" w:rsidRPr="001B6B6F" w:rsidRDefault="006922C0" w:rsidP="006C111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  yok</w:t>
            </w:r>
            <w:proofErr w:type="gramEnd"/>
          </w:p>
        </w:tc>
        <w:tc>
          <w:tcPr>
            <w:tcW w:w="771" w:type="dxa"/>
            <w:vAlign w:val="center"/>
          </w:tcPr>
          <w:p w:rsidR="006922C0" w:rsidRPr="001B6B6F" w:rsidRDefault="006922C0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C0" w:rsidRPr="001B6B6F" w:rsidTr="006C1118">
        <w:tc>
          <w:tcPr>
            <w:tcW w:w="2917" w:type="dxa"/>
            <w:vAlign w:val="center"/>
          </w:tcPr>
          <w:p w:rsidR="006922C0" w:rsidRDefault="006922C0" w:rsidP="006C111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771" w:type="dxa"/>
            <w:vAlign w:val="center"/>
          </w:tcPr>
          <w:p w:rsidR="006922C0" w:rsidRDefault="002A4CDF" w:rsidP="006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6922C0" w:rsidRPr="001B6B6F" w:rsidRDefault="006922C0" w:rsidP="006C11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2C0" w:rsidRPr="001B6B6F" w:rsidRDefault="006922C0" w:rsidP="006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2C0" w:rsidRDefault="006922C0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6922C0" w:rsidRDefault="006922C0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963F34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DD467E" w:rsidRPr="003A10EA" w:rsidRDefault="00DD467E" w:rsidP="00DD46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>SPİNAL, MANYETİK REZONANS GÖRÜNTÜLEME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802"/>
        <w:gridCol w:w="850"/>
        <w:gridCol w:w="931"/>
        <w:gridCol w:w="816"/>
        <w:gridCol w:w="921"/>
        <w:gridCol w:w="922"/>
        <w:gridCol w:w="922"/>
        <w:gridCol w:w="922"/>
        <w:gridCol w:w="922"/>
        <w:gridCol w:w="922"/>
        <w:gridCol w:w="922"/>
        <w:gridCol w:w="922"/>
        <w:gridCol w:w="1022"/>
        <w:gridCol w:w="941"/>
      </w:tblGrid>
      <w:tr w:rsidR="00DD467E" w:rsidRPr="002B4128" w:rsidTr="00547E69">
        <w:tc>
          <w:tcPr>
            <w:tcW w:w="280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KRİTER</w:t>
            </w:r>
          </w:p>
        </w:tc>
        <w:tc>
          <w:tcPr>
            <w:tcW w:w="850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Puan 1</w:t>
            </w:r>
          </w:p>
        </w:tc>
        <w:tc>
          <w:tcPr>
            <w:tcW w:w="931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Puan 2</w:t>
            </w:r>
          </w:p>
        </w:tc>
        <w:tc>
          <w:tcPr>
            <w:tcW w:w="816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Hasta1</w:t>
            </w:r>
          </w:p>
        </w:tc>
        <w:tc>
          <w:tcPr>
            <w:tcW w:w="921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2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3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4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5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6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7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8</w:t>
            </w:r>
          </w:p>
        </w:tc>
        <w:tc>
          <w:tcPr>
            <w:tcW w:w="9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9</w:t>
            </w:r>
          </w:p>
        </w:tc>
        <w:tc>
          <w:tcPr>
            <w:tcW w:w="1022" w:type="dxa"/>
            <w:vAlign w:val="center"/>
          </w:tcPr>
          <w:p w:rsidR="00DD467E" w:rsidRPr="002B4128" w:rsidRDefault="00DD467E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Hasta 10</w:t>
            </w:r>
          </w:p>
        </w:tc>
        <w:tc>
          <w:tcPr>
            <w:tcW w:w="941" w:type="dxa"/>
            <w:vAlign w:val="center"/>
          </w:tcPr>
          <w:p w:rsidR="00DD467E" w:rsidRPr="002B4128" w:rsidRDefault="00547E69" w:rsidP="006C1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b/>
                <w:sz w:val="16"/>
                <w:szCs w:val="16"/>
              </w:rPr>
              <w:t>Toplam Puan</w:t>
            </w:r>
          </w:p>
        </w:tc>
      </w:tr>
      <w:tr w:rsidR="00547E69" w:rsidRPr="002B4128" w:rsidTr="00547E69">
        <w:trPr>
          <w:trHeight w:val="476"/>
        </w:trPr>
        <w:tc>
          <w:tcPr>
            <w:tcW w:w="2802" w:type="dxa"/>
          </w:tcPr>
          <w:p w:rsidR="00547E69" w:rsidRPr="002B4128" w:rsidRDefault="00547E69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T2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T1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sagital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kesitler </w:t>
            </w: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yanısıra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T2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 da T2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aksiyal</w:t>
            </w:r>
            <w:proofErr w:type="spellEnd"/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sekanslar alınmış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rPr>
          <w:trHeight w:val="427"/>
        </w:trPr>
        <w:tc>
          <w:tcPr>
            <w:tcW w:w="2802" w:type="dxa"/>
          </w:tcPr>
          <w:p w:rsidR="00547E69" w:rsidRPr="002B4128" w:rsidRDefault="00547E69" w:rsidP="008A4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Sagital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kesitler ilgili </w:t>
            </w: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vertebraları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tamam olarak kaps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ıyor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rPr>
          <w:trHeight w:val="546"/>
        </w:trPr>
        <w:tc>
          <w:tcPr>
            <w:tcW w:w="2802" w:type="dxa"/>
          </w:tcPr>
          <w:p w:rsidR="00547E69" w:rsidRPr="002B4128" w:rsidRDefault="00547E69" w:rsidP="008A4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Sagital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kesitler, her iki tarafta </w:t>
            </w: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transvers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çıkıntıların tamamını kaps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ıyor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c>
          <w:tcPr>
            <w:tcW w:w="2802" w:type="dxa"/>
          </w:tcPr>
          <w:p w:rsidR="00547E69" w:rsidRPr="002B4128" w:rsidRDefault="00547E69" w:rsidP="008A41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Aksiyal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kesitler, </w:t>
            </w: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nöralforamenlerin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tamamı ve disk düzeylerini kaps</w:t>
            </w:r>
            <w:r w:rsidR="008A417E"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ıyor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c>
          <w:tcPr>
            <w:tcW w:w="2802" w:type="dxa"/>
          </w:tcPr>
          <w:p w:rsidR="00547E69" w:rsidRPr="002B4128" w:rsidRDefault="00547E69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SNR yeterli (görüntüler granüllü değil, farklı sinyalli yapılar net olarak ayırt ediliyor)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c>
          <w:tcPr>
            <w:tcW w:w="2802" w:type="dxa"/>
          </w:tcPr>
          <w:p w:rsidR="00547E69" w:rsidRPr="002B4128" w:rsidRDefault="00547E69" w:rsidP="006C111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Sinyal </w:t>
            </w:r>
            <w:proofErr w:type="spellStart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homojenitesi</w:t>
            </w:r>
            <w:proofErr w:type="spellEnd"/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yeterli  (görüntüde parlaklık eşit dağılmış)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c>
          <w:tcPr>
            <w:tcW w:w="2802" w:type="dxa"/>
          </w:tcPr>
          <w:p w:rsidR="00547E69" w:rsidRPr="002B4128" w:rsidRDefault="00547E69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Uzaysal </w:t>
            </w:r>
            <w:proofErr w:type="spellStart"/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rezolusyon</w:t>
            </w:r>
            <w:proofErr w:type="spellEnd"/>
            <w:r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yeterli  (komşu anatomik yapılar net olarak ayırt ediliyor; küçük anatomik yapılar seçilebiliyor; görüntüler </w:t>
            </w:r>
            <w:r w:rsidR="00046CA7" w:rsidRPr="002B4128">
              <w:rPr>
                <w:rFonts w:ascii="Times New Roman" w:hAnsi="Times New Roman" w:cs="Times New Roman"/>
                <w:sz w:val="16"/>
                <w:szCs w:val="16"/>
              </w:rPr>
              <w:t>bulanık</w:t>
            </w: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değil)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c>
          <w:tcPr>
            <w:tcW w:w="2802" w:type="dxa"/>
          </w:tcPr>
          <w:p w:rsidR="00547E69" w:rsidRPr="002B4128" w:rsidRDefault="00547E69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Klinik duruma göre </w:t>
            </w:r>
            <w:r w:rsidR="0026023F" w:rsidRPr="002B4128">
              <w:rPr>
                <w:rFonts w:ascii="Times New Roman" w:hAnsi="Times New Roman" w:cs="Times New Roman"/>
                <w:sz w:val="16"/>
                <w:szCs w:val="16"/>
              </w:rPr>
              <w:t>KM</w:t>
            </w:r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>endikasyonu</w:t>
            </w:r>
            <w:proofErr w:type="spellEnd"/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varsa verilmiş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547E69">
        <w:tc>
          <w:tcPr>
            <w:tcW w:w="2802" w:type="dxa"/>
          </w:tcPr>
          <w:p w:rsidR="00547E69" w:rsidRPr="002B4128" w:rsidRDefault="00547E69" w:rsidP="006C111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Kontrast </w:t>
            </w:r>
            <w:proofErr w:type="gramStart"/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enjeksiyonu</w:t>
            </w:r>
            <w:proofErr w:type="gramEnd"/>
            <w:r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sonrası yağ baskılı </w:t>
            </w:r>
            <w:proofErr w:type="spellStart"/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aksiy</w:t>
            </w:r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proofErr w:type="spellEnd"/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>sagital</w:t>
            </w:r>
            <w:proofErr w:type="spellEnd"/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 xml:space="preserve"> T1 kesitler </w:t>
            </w:r>
            <w:proofErr w:type="spellStart"/>
            <w:r w:rsidR="008A417E" w:rsidRPr="002B4128">
              <w:rPr>
                <w:rFonts w:ascii="Times New Roman" w:hAnsi="Times New Roman" w:cs="Times New Roman"/>
                <w:sz w:val="16"/>
                <w:szCs w:val="16"/>
              </w:rPr>
              <w:t>alınmıl</w:t>
            </w:r>
            <w:proofErr w:type="spellEnd"/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69" w:rsidRPr="002B4128" w:rsidTr="002F7799">
        <w:trPr>
          <w:trHeight w:val="430"/>
        </w:trPr>
        <w:tc>
          <w:tcPr>
            <w:tcW w:w="2802" w:type="dxa"/>
            <w:vAlign w:val="center"/>
          </w:tcPr>
          <w:p w:rsidR="00547E69" w:rsidRPr="002B4128" w:rsidRDefault="00547E69" w:rsidP="002F77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B4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Artefakt yok</w:t>
            </w:r>
          </w:p>
        </w:tc>
        <w:tc>
          <w:tcPr>
            <w:tcW w:w="850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vAlign w:val="center"/>
          </w:tcPr>
          <w:p w:rsidR="00547E69" w:rsidRPr="002B4128" w:rsidRDefault="00547E69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47E69" w:rsidRPr="002B4128" w:rsidRDefault="00547E69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67E" w:rsidRPr="002B4128" w:rsidTr="00547E69">
        <w:trPr>
          <w:trHeight w:val="430"/>
        </w:trPr>
        <w:tc>
          <w:tcPr>
            <w:tcW w:w="2802" w:type="dxa"/>
            <w:vAlign w:val="center"/>
          </w:tcPr>
          <w:p w:rsidR="00DD467E" w:rsidRPr="002B4128" w:rsidRDefault="00DD467E" w:rsidP="006C111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B41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Hasta Tetkiki Değerlendirme</w:t>
            </w:r>
          </w:p>
        </w:tc>
        <w:tc>
          <w:tcPr>
            <w:tcW w:w="850" w:type="dxa"/>
            <w:vAlign w:val="center"/>
          </w:tcPr>
          <w:p w:rsidR="00DD467E" w:rsidRPr="002B4128" w:rsidRDefault="002A4CDF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vAlign w:val="center"/>
          </w:tcPr>
          <w:p w:rsidR="00DD467E" w:rsidRPr="002B4128" w:rsidRDefault="002A4CDF" w:rsidP="006C1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2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6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DD467E" w:rsidRPr="002B4128" w:rsidRDefault="00DD467E" w:rsidP="006C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467E" w:rsidRPr="002B4128" w:rsidRDefault="00DD467E" w:rsidP="004538A0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2B4128">
        <w:rPr>
          <w:rFonts w:ascii="Times New Roman" w:hAnsi="Times New Roman" w:cs="Times New Roman"/>
          <w:b/>
          <w:sz w:val="14"/>
          <w:szCs w:val="20"/>
        </w:rPr>
        <w:t>Puan 1:</w:t>
      </w:r>
      <w:r w:rsidRPr="002B4128">
        <w:rPr>
          <w:rFonts w:ascii="Times New Roman" w:hAnsi="Times New Roman" w:cs="Times New Roman"/>
          <w:sz w:val="14"/>
          <w:szCs w:val="20"/>
        </w:rPr>
        <w:t xml:space="preserve"> Kontrastlı </w:t>
      </w:r>
      <w:proofErr w:type="spellStart"/>
      <w:r w:rsidRPr="002B4128">
        <w:rPr>
          <w:rFonts w:ascii="Times New Roman" w:hAnsi="Times New Roman" w:cs="Times New Roman"/>
          <w:sz w:val="14"/>
          <w:szCs w:val="20"/>
        </w:rPr>
        <w:t>Spinal</w:t>
      </w:r>
      <w:proofErr w:type="spellEnd"/>
      <w:r w:rsidRPr="002B4128">
        <w:rPr>
          <w:rFonts w:ascii="Times New Roman" w:hAnsi="Times New Roman" w:cs="Times New Roman"/>
          <w:sz w:val="14"/>
          <w:szCs w:val="20"/>
        </w:rPr>
        <w:t xml:space="preserve"> MR görüntülerinin değerlendirilmesinde uygulanır.</w:t>
      </w:r>
    </w:p>
    <w:p w:rsidR="004538A0" w:rsidRPr="002B4128" w:rsidRDefault="00DD467E" w:rsidP="004538A0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2B4128">
        <w:rPr>
          <w:rFonts w:ascii="Times New Roman" w:hAnsi="Times New Roman" w:cs="Times New Roman"/>
          <w:b/>
          <w:sz w:val="14"/>
          <w:szCs w:val="20"/>
        </w:rPr>
        <w:t>Puan 2:</w:t>
      </w:r>
      <w:r w:rsidRPr="002B4128">
        <w:rPr>
          <w:rFonts w:ascii="Times New Roman" w:hAnsi="Times New Roman" w:cs="Times New Roman"/>
          <w:sz w:val="14"/>
          <w:szCs w:val="20"/>
        </w:rPr>
        <w:t xml:space="preserve"> Kontrastsız </w:t>
      </w:r>
      <w:proofErr w:type="spellStart"/>
      <w:r w:rsidRPr="002B4128">
        <w:rPr>
          <w:rFonts w:ascii="Times New Roman" w:hAnsi="Times New Roman" w:cs="Times New Roman"/>
          <w:sz w:val="14"/>
          <w:szCs w:val="20"/>
        </w:rPr>
        <w:t>Spinal</w:t>
      </w:r>
      <w:proofErr w:type="spellEnd"/>
      <w:r w:rsidRPr="002B4128">
        <w:rPr>
          <w:rFonts w:ascii="Times New Roman" w:hAnsi="Times New Roman" w:cs="Times New Roman"/>
          <w:sz w:val="14"/>
          <w:szCs w:val="20"/>
        </w:rPr>
        <w:t xml:space="preserve"> MR görüntülerinin değerlendirilmesinde uygulanır.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2"/>
          <w:szCs w:val="24"/>
        </w:rPr>
      </w:pPr>
      <w:r w:rsidRPr="002B4128">
        <w:rPr>
          <w:rFonts w:ascii="Times New Roman" w:hAnsi="Times New Roman" w:cs="Times New Roman"/>
          <w:b/>
          <w:sz w:val="12"/>
          <w:szCs w:val="24"/>
        </w:rPr>
        <w:t>Kurum/Kuruluş Adı: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4"/>
          <w:szCs w:val="24"/>
        </w:rPr>
      </w:pPr>
      <w:r w:rsidRPr="002B4128">
        <w:rPr>
          <w:rFonts w:ascii="Times New Roman" w:hAnsi="Times New Roman" w:cs="Times New Roman"/>
          <w:b/>
          <w:sz w:val="14"/>
          <w:szCs w:val="24"/>
        </w:rPr>
        <w:t>Birim Sorumlusu Adı-Soyadı:</w:t>
      </w:r>
    </w:p>
    <w:p w:rsidR="002B4128" w:rsidRPr="002B4128" w:rsidRDefault="002B4128" w:rsidP="002B4128">
      <w:pPr>
        <w:pStyle w:val="AltBilgi"/>
        <w:rPr>
          <w:rFonts w:ascii="Times New Roman" w:hAnsi="Times New Roman" w:cs="Times New Roman"/>
          <w:b/>
          <w:sz w:val="14"/>
          <w:szCs w:val="24"/>
        </w:rPr>
      </w:pPr>
      <w:r w:rsidRPr="002B4128">
        <w:rPr>
          <w:rFonts w:ascii="Times New Roman" w:hAnsi="Times New Roman" w:cs="Times New Roman"/>
          <w:b/>
          <w:sz w:val="14"/>
          <w:szCs w:val="24"/>
        </w:rPr>
        <w:t>Değerlendiren Uzman Adı-Soyadı:</w:t>
      </w: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  <w:r w:rsidRPr="002B4128">
        <w:rPr>
          <w:rFonts w:ascii="Times New Roman" w:hAnsi="Times New Roman" w:cs="Times New Roman"/>
          <w:b/>
          <w:sz w:val="14"/>
          <w:szCs w:val="24"/>
        </w:rPr>
        <w:t>İl Sağlık Müdürlüğü Personeli Adı-Soyadı:</w:t>
      </w: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  <w:r w:rsidRPr="002B4128">
        <w:rPr>
          <w:rFonts w:ascii="Times New Roman" w:hAnsi="Times New Roman" w:cs="Times New Roman"/>
          <w:b/>
          <w:sz w:val="14"/>
          <w:szCs w:val="24"/>
        </w:rPr>
        <w:t xml:space="preserve">Tarih: </w:t>
      </w: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2B4128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2F7799" w:rsidRPr="002B4128" w:rsidRDefault="002F7799" w:rsidP="009B3810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9B3810" w:rsidRPr="003A10EA" w:rsidRDefault="009B3810" w:rsidP="009B3810">
      <w:pPr>
        <w:jc w:val="center"/>
        <w:rPr>
          <w:rFonts w:ascii="Times New Roman" w:hAnsi="Times New Roman"/>
          <w:b/>
          <w:sz w:val="20"/>
          <w:szCs w:val="20"/>
        </w:rPr>
      </w:pPr>
      <w:r w:rsidRPr="003A10EA">
        <w:rPr>
          <w:rFonts w:ascii="Times New Roman" w:hAnsi="Times New Roman"/>
          <w:b/>
          <w:sz w:val="20"/>
          <w:szCs w:val="20"/>
        </w:rPr>
        <w:lastRenderedPageBreak/>
        <w:t xml:space="preserve">RADYOLOJİK DEĞERLENDİRME KONUSU: </w:t>
      </w:r>
      <w:r>
        <w:rPr>
          <w:rFonts w:ascii="Times New Roman" w:hAnsi="Times New Roman"/>
          <w:b/>
          <w:sz w:val="20"/>
          <w:szCs w:val="20"/>
        </w:rPr>
        <w:t>OMUZ, MANYETİK REZONANS GÖRÜNTÜLEME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884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817"/>
      </w:tblGrid>
      <w:tr w:rsidR="009B3810" w:rsidRPr="009B5744" w:rsidTr="008F2D75">
        <w:tc>
          <w:tcPr>
            <w:tcW w:w="2939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80">
              <w:rPr>
                <w:rFonts w:ascii="Times New Roman" w:hAnsi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9B3810" w:rsidRPr="0033108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Toplam Puan</w:t>
            </w:r>
          </w:p>
        </w:tc>
      </w:tr>
      <w:tr w:rsidR="009B3810" w:rsidRPr="009B5744" w:rsidTr="008F2D75">
        <w:trPr>
          <w:trHeight w:val="476"/>
        </w:trPr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Anterolateraldedeltoid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kas 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posteromedyaldeskapular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kanat görüntü alanı içindedir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154296">
        <w:trPr>
          <w:trHeight w:val="434"/>
        </w:trPr>
        <w:tc>
          <w:tcPr>
            <w:tcW w:w="2939" w:type="dxa"/>
            <w:vAlign w:val="center"/>
          </w:tcPr>
          <w:p w:rsidR="009B3810" w:rsidRPr="009B5744" w:rsidRDefault="008A417E" w:rsidP="00154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İnceleme 3 planda yapılmış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c>
          <w:tcPr>
            <w:tcW w:w="2939" w:type="dxa"/>
          </w:tcPr>
          <w:p w:rsidR="009B3810" w:rsidRPr="009B5744" w:rsidRDefault="008A417E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T1A </w:t>
            </w:r>
            <w:r w:rsidR="009B3810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B3810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sıvıya duyarlı sekanslar (FS PD-</w:t>
            </w:r>
            <w:r w:rsidR="009B3810"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T2 </w:t>
            </w:r>
            <w:r w:rsidR="009B3810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/ STIR )</w:t>
            </w:r>
            <w:r w:rsidR="009B3810"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SNR yeterli</w:t>
            </w:r>
            <w:r w:rsidRPr="009B5744">
              <w:rPr>
                <w:rFonts w:ascii="Times New Roman" w:hAnsi="Times New Roman"/>
                <w:sz w:val="20"/>
                <w:szCs w:val="20"/>
              </w:rPr>
              <w:t>(görüntüler granüllü değil, farklı sinyalli yapılar net olarak ayırt ediliyor)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yeterli (görüntünün her yerinde parlaklık eşit)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 w:rsidRPr="009B5744"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 w:rsidRPr="009B5744">
              <w:rPr>
                <w:rFonts w:ascii="Times New Roman" w:hAnsi="Times New Roman"/>
                <w:sz w:val="20"/>
                <w:szCs w:val="20"/>
              </w:rPr>
              <w:t xml:space="preserve"> yeterli (komşu anatomik yapılar net olarak ayırt ediliyor; küçük anatomik yapılar seçilebiliyor; görüntüler </w:t>
            </w:r>
            <w:r w:rsidR="00046CA7"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9B5744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Klinik duruma göre </w:t>
            </w:r>
            <w:proofErr w:type="spellStart"/>
            <w:r w:rsidRPr="009B5744">
              <w:rPr>
                <w:rFonts w:ascii="Times New Roman" w:hAnsi="Times New Roman"/>
                <w:sz w:val="20"/>
                <w:szCs w:val="20"/>
              </w:rPr>
              <w:t>kontrast</w:t>
            </w:r>
            <w:r>
              <w:rPr>
                <w:rFonts w:ascii="Times New Roman" w:hAnsi="Times New Roman"/>
                <w:sz w:val="20"/>
                <w:szCs w:val="20"/>
              </w:rPr>
              <w:t>madde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endikasyonu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varsa verilir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Kontrast </w:t>
            </w:r>
            <w:proofErr w:type="gramStart"/>
            <w:r w:rsidRPr="009B5744">
              <w:rPr>
                <w:rFonts w:ascii="Times New Roman" w:hAnsi="Times New Roman"/>
                <w:sz w:val="20"/>
                <w:szCs w:val="20"/>
              </w:rPr>
              <w:t>enjeksiyonu</w:t>
            </w:r>
            <w:proofErr w:type="gramEnd"/>
            <w:r w:rsidRPr="009B5744">
              <w:rPr>
                <w:rFonts w:ascii="Times New Roman" w:hAnsi="Times New Roman"/>
                <w:sz w:val="20"/>
                <w:szCs w:val="20"/>
              </w:rPr>
              <w:t xml:space="preserve"> sonrası en az 2 plan </w:t>
            </w:r>
            <w:r>
              <w:rPr>
                <w:rFonts w:ascii="Times New Roman" w:hAnsi="Times New Roman"/>
                <w:sz w:val="20"/>
                <w:szCs w:val="20"/>
              </w:rPr>
              <w:t>T1</w:t>
            </w:r>
            <w:r w:rsidR="008A417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/FS</w:t>
            </w:r>
            <w:r w:rsidR="008A4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T1</w:t>
            </w:r>
            <w:r w:rsidR="008A417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alınır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rPr>
          <w:trHeight w:val="374"/>
        </w:trPr>
        <w:tc>
          <w:tcPr>
            <w:tcW w:w="2939" w:type="dxa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Artefakt</w:t>
            </w:r>
            <w:r w:rsidR="001542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9B3810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10" w:rsidRPr="009B5744" w:rsidTr="008F2D75">
        <w:trPr>
          <w:trHeight w:val="374"/>
        </w:trPr>
        <w:tc>
          <w:tcPr>
            <w:tcW w:w="2939" w:type="dxa"/>
            <w:vAlign w:val="center"/>
          </w:tcPr>
          <w:p w:rsidR="009B3810" w:rsidRPr="009B5744" w:rsidRDefault="009B3810" w:rsidP="006C1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0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B3810" w:rsidRPr="009B5744" w:rsidRDefault="009B3810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3810" w:rsidRPr="009B3810" w:rsidRDefault="009B3810" w:rsidP="009B3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3810">
        <w:rPr>
          <w:rFonts w:ascii="Times New Roman" w:hAnsi="Times New Roman"/>
          <w:b/>
          <w:sz w:val="20"/>
          <w:szCs w:val="20"/>
        </w:rPr>
        <w:t>Puan 1:</w:t>
      </w:r>
      <w:r w:rsidRPr="009B3810">
        <w:rPr>
          <w:rFonts w:ascii="Times New Roman" w:hAnsi="Times New Roman"/>
          <w:sz w:val="20"/>
          <w:szCs w:val="20"/>
        </w:rPr>
        <w:t xml:space="preserve"> Kontrastlı Omuz MR görüntülerinin değerlendirilmesinde uygulanır.</w:t>
      </w:r>
    </w:p>
    <w:p w:rsidR="009B3810" w:rsidRPr="009B3810" w:rsidRDefault="009B3810" w:rsidP="009B3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3810">
        <w:rPr>
          <w:rFonts w:ascii="Times New Roman" w:hAnsi="Times New Roman"/>
          <w:b/>
          <w:sz w:val="20"/>
          <w:szCs w:val="20"/>
        </w:rPr>
        <w:t>Puan 2:</w:t>
      </w:r>
      <w:r w:rsidRPr="009B3810">
        <w:rPr>
          <w:rFonts w:ascii="Times New Roman" w:hAnsi="Times New Roman"/>
          <w:sz w:val="20"/>
          <w:szCs w:val="20"/>
        </w:rPr>
        <w:t xml:space="preserve"> Kontrastsız Omuz MR görüntülerinin değerlendirilmesinde uygulanır.</w:t>
      </w:r>
    </w:p>
    <w:p w:rsidR="0005735B" w:rsidRDefault="0005735B" w:rsidP="008B067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5A4067" w:rsidRPr="007E5B11" w:rsidRDefault="005A4067" w:rsidP="007430B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A10EA">
        <w:rPr>
          <w:rFonts w:ascii="Times New Roman" w:hAnsi="Times New Roman"/>
          <w:b/>
          <w:sz w:val="20"/>
          <w:szCs w:val="20"/>
        </w:rPr>
        <w:lastRenderedPageBreak/>
        <w:t xml:space="preserve">RADYOLOJİK DEĞERLENDİRME KONUSU: </w:t>
      </w:r>
      <w:r w:rsidR="00714C57">
        <w:rPr>
          <w:rFonts w:ascii="Times New Roman" w:hAnsi="Times New Roman"/>
          <w:b/>
          <w:sz w:val="20"/>
          <w:szCs w:val="20"/>
        </w:rPr>
        <w:t xml:space="preserve">DİRSEK, </w:t>
      </w:r>
      <w:r>
        <w:rPr>
          <w:rFonts w:ascii="Times New Roman" w:hAnsi="Times New Roman"/>
          <w:b/>
          <w:sz w:val="20"/>
          <w:szCs w:val="20"/>
        </w:rPr>
        <w:t>MANYETİK REZONANS GÖRÜNTÜLEME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884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817"/>
      </w:tblGrid>
      <w:tr w:rsidR="005A4067" w:rsidRPr="009B5744" w:rsidTr="008F2D75">
        <w:tc>
          <w:tcPr>
            <w:tcW w:w="2939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D97">
              <w:rPr>
                <w:rFonts w:ascii="Times New Roman" w:hAnsi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5A4067" w:rsidRPr="00EF5D97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Toplam Puan</w:t>
            </w:r>
          </w:p>
        </w:tc>
      </w:tr>
      <w:tr w:rsidR="005A4067" w:rsidRPr="009B5744" w:rsidTr="008F2D75">
        <w:trPr>
          <w:trHeight w:val="476"/>
        </w:trPr>
        <w:tc>
          <w:tcPr>
            <w:tcW w:w="2939" w:type="dxa"/>
            <w:vAlign w:val="center"/>
          </w:tcPr>
          <w:p w:rsidR="005A4067" w:rsidRPr="00C74B49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Humerusdistaldiyafizi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radyustüberositazı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görüntü alanındadır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rPr>
          <w:trHeight w:val="546"/>
        </w:trPr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İnceleme 3 planda yapılır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ve</w:t>
            </w:r>
            <w:r w:rsidR="007C680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sıvıya duyarlı sekanslar (FS PD-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T2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/ STIR )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var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yeterli 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(görüntünün her yerinde parlaklık eşit)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yeterli </w:t>
            </w:r>
            <w:r w:rsidRPr="009B5744">
              <w:rPr>
                <w:rFonts w:ascii="Times New Roman" w:hAnsi="Times New Roman"/>
                <w:sz w:val="20"/>
                <w:szCs w:val="20"/>
              </w:rPr>
              <w:t xml:space="preserve">(komşu anatomik yapılar net olarak ayırt ediliyor; küçük anatomik yapılar seçilebiliyor; görüntüler </w:t>
            </w:r>
            <w:r w:rsidR="00046CA7"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9B5744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c>
          <w:tcPr>
            <w:tcW w:w="2939" w:type="dxa"/>
            <w:vAlign w:val="center"/>
          </w:tcPr>
          <w:p w:rsidR="005A4067" w:rsidRPr="009B5744" w:rsidRDefault="005A4067" w:rsidP="008A4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Klinik duruma göre </w:t>
            </w:r>
            <w:r w:rsidR="008A417E">
              <w:rPr>
                <w:rFonts w:ascii="Times New Roman" w:hAnsi="Times New Roman"/>
                <w:sz w:val="20"/>
                <w:szCs w:val="20"/>
              </w:rPr>
              <w:t>KM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endik</w:t>
            </w:r>
            <w:r w:rsidR="008A417E">
              <w:rPr>
                <w:rFonts w:ascii="Times New Roman" w:hAnsi="Times New Roman"/>
                <w:sz w:val="20"/>
                <w:szCs w:val="20"/>
              </w:rPr>
              <w:t>asyonu</w:t>
            </w:r>
            <w:proofErr w:type="spellEnd"/>
            <w:r w:rsidR="008A417E">
              <w:rPr>
                <w:rFonts w:ascii="Times New Roman" w:hAnsi="Times New Roman"/>
                <w:sz w:val="20"/>
                <w:szCs w:val="20"/>
              </w:rPr>
              <w:t xml:space="preserve"> varsa verilmiş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Kontrast </w:t>
            </w:r>
            <w:proofErr w:type="gramStart"/>
            <w:r w:rsidRPr="009B5744">
              <w:rPr>
                <w:rFonts w:ascii="Times New Roman" w:hAnsi="Times New Roman"/>
                <w:sz w:val="20"/>
                <w:szCs w:val="20"/>
              </w:rPr>
              <w:t>enjeksiyonu</w:t>
            </w:r>
            <w:proofErr w:type="gramEnd"/>
            <w:r w:rsidRPr="009B5744">
              <w:rPr>
                <w:rFonts w:ascii="Times New Roman" w:hAnsi="Times New Roman"/>
                <w:sz w:val="20"/>
                <w:szCs w:val="20"/>
              </w:rPr>
              <w:t xml:space="preserve"> sonrası en az 2 plan </w:t>
            </w:r>
            <w:r>
              <w:rPr>
                <w:rFonts w:ascii="Times New Roman" w:hAnsi="Times New Roman"/>
                <w:sz w:val="20"/>
                <w:szCs w:val="20"/>
              </w:rPr>
              <w:t>T1</w:t>
            </w:r>
            <w:r w:rsidR="008A417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/FS</w:t>
            </w:r>
            <w:r w:rsidR="008A4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T1</w:t>
            </w:r>
            <w:r w:rsidR="008A417E">
              <w:rPr>
                <w:rFonts w:ascii="Times New Roman" w:hAnsi="Times New Roman"/>
                <w:sz w:val="20"/>
                <w:szCs w:val="20"/>
              </w:rPr>
              <w:t>A alınmış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rPr>
          <w:trHeight w:val="604"/>
        </w:trPr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Artefakt</w:t>
            </w:r>
            <w:r w:rsidR="007430B3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5A4067" w:rsidRPr="009B5744" w:rsidRDefault="005A4067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067" w:rsidRPr="009B5744" w:rsidTr="008F2D75">
        <w:trPr>
          <w:trHeight w:val="604"/>
        </w:trPr>
        <w:tc>
          <w:tcPr>
            <w:tcW w:w="2939" w:type="dxa"/>
            <w:vAlign w:val="center"/>
          </w:tcPr>
          <w:p w:rsidR="005A4067" w:rsidRPr="009B5744" w:rsidRDefault="005A4067" w:rsidP="006C1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5A4067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5A4067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A4067" w:rsidRPr="009B5744" w:rsidRDefault="005A4067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067" w:rsidRPr="00C5142F" w:rsidRDefault="005A4067" w:rsidP="005A4067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5142F">
        <w:rPr>
          <w:rFonts w:ascii="Times New Roman" w:hAnsi="Times New Roman"/>
          <w:b/>
          <w:sz w:val="18"/>
          <w:szCs w:val="20"/>
        </w:rPr>
        <w:t>Puan 1:</w:t>
      </w:r>
      <w:r>
        <w:rPr>
          <w:rFonts w:ascii="Times New Roman" w:hAnsi="Times New Roman"/>
          <w:sz w:val="18"/>
          <w:szCs w:val="20"/>
        </w:rPr>
        <w:t xml:space="preserve"> Kontrastlı Dirsek</w:t>
      </w:r>
      <w:r w:rsidRPr="00C5142F">
        <w:rPr>
          <w:rFonts w:ascii="Times New Roman" w:hAnsi="Times New Roman"/>
          <w:sz w:val="18"/>
          <w:szCs w:val="20"/>
        </w:rPr>
        <w:t xml:space="preserve"> MR görüntülerinin değerlendirilmesinde uygulanır.</w:t>
      </w:r>
    </w:p>
    <w:p w:rsidR="005A4067" w:rsidRPr="00C5142F" w:rsidRDefault="005A4067" w:rsidP="007E5B11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C5142F">
        <w:rPr>
          <w:rFonts w:ascii="Times New Roman" w:hAnsi="Times New Roman"/>
          <w:b/>
          <w:sz w:val="18"/>
          <w:szCs w:val="20"/>
        </w:rPr>
        <w:t>Puan 2:</w:t>
      </w:r>
      <w:r>
        <w:rPr>
          <w:rFonts w:ascii="Times New Roman" w:hAnsi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KontrastsızDirsek</w:t>
      </w:r>
      <w:proofErr w:type="spellEnd"/>
      <w:r w:rsidRPr="00C5142F">
        <w:rPr>
          <w:rFonts w:ascii="Times New Roman" w:hAnsi="Times New Roman"/>
          <w:sz w:val="18"/>
          <w:szCs w:val="20"/>
        </w:rPr>
        <w:t xml:space="preserve"> MR görüntülerinin değerlendirilmesinde uygulanır.</w:t>
      </w:r>
    </w:p>
    <w:p w:rsidR="005A4067" w:rsidRDefault="005A4067" w:rsidP="0005735B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7E5B11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B3733" w:rsidRPr="00725486" w:rsidRDefault="002B3733" w:rsidP="002B3733">
      <w:pPr>
        <w:jc w:val="center"/>
        <w:rPr>
          <w:rFonts w:ascii="Times New Roman" w:hAnsi="Times New Roman"/>
          <w:b/>
          <w:sz w:val="20"/>
          <w:szCs w:val="20"/>
        </w:rPr>
      </w:pPr>
      <w:r w:rsidRPr="00725486">
        <w:rPr>
          <w:rFonts w:ascii="Times New Roman" w:hAnsi="Times New Roman"/>
          <w:b/>
          <w:sz w:val="20"/>
          <w:szCs w:val="20"/>
        </w:rPr>
        <w:lastRenderedPageBreak/>
        <w:t xml:space="preserve">RADYOLOJİK </w:t>
      </w:r>
      <w:r>
        <w:rPr>
          <w:rFonts w:ascii="Times New Roman" w:hAnsi="Times New Roman"/>
          <w:b/>
          <w:sz w:val="20"/>
          <w:szCs w:val="20"/>
        </w:rPr>
        <w:t xml:space="preserve">DEĞERLENDİRME KONUSU: EL BİLEĞİ, </w:t>
      </w:r>
      <w:r w:rsidRPr="00725486">
        <w:rPr>
          <w:rFonts w:ascii="Times New Roman" w:hAnsi="Times New Roman"/>
          <w:b/>
          <w:sz w:val="20"/>
          <w:szCs w:val="20"/>
        </w:rPr>
        <w:t>MANYETİK REZONANS GÖRÜNTÜLEME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884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817"/>
      </w:tblGrid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86">
              <w:rPr>
                <w:rFonts w:ascii="Times New Roman" w:hAnsi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Toplam Puan</w:t>
            </w:r>
          </w:p>
        </w:tc>
      </w:tr>
      <w:tr w:rsidR="002B3733" w:rsidRPr="00725486" w:rsidTr="008F2D75">
        <w:trPr>
          <w:trHeight w:val="476"/>
        </w:trPr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486">
              <w:rPr>
                <w:rFonts w:ascii="Times New Roman" w:hAnsi="Times New Roman"/>
                <w:sz w:val="20"/>
                <w:szCs w:val="20"/>
              </w:rPr>
              <w:t>Metakarpların</w:t>
            </w:r>
            <w:proofErr w:type="spellEnd"/>
            <w:r w:rsidR="008A4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486">
              <w:rPr>
                <w:rFonts w:ascii="Times New Roman" w:hAnsi="Times New Roman"/>
                <w:sz w:val="20"/>
                <w:szCs w:val="20"/>
              </w:rPr>
              <w:t>distali</w:t>
            </w:r>
            <w:proofErr w:type="spellEnd"/>
            <w:r w:rsidRPr="007254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486">
              <w:rPr>
                <w:rFonts w:ascii="Times New Roman" w:hAnsi="Times New Roman"/>
                <w:sz w:val="20"/>
                <w:szCs w:val="20"/>
              </w:rPr>
              <w:t>radyoulnar</w:t>
            </w:r>
            <w:proofErr w:type="spellEnd"/>
            <w:r w:rsidRPr="00725486">
              <w:rPr>
                <w:rFonts w:ascii="Times New Roman" w:hAnsi="Times New Roman"/>
                <w:sz w:val="20"/>
                <w:szCs w:val="20"/>
              </w:rPr>
              <w:t xml:space="preserve"> eklem görüntü alanındadır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rPr>
          <w:trHeight w:val="546"/>
        </w:trPr>
        <w:tc>
          <w:tcPr>
            <w:tcW w:w="2939" w:type="dxa"/>
            <w:vAlign w:val="center"/>
          </w:tcPr>
          <w:p w:rsidR="002B3733" w:rsidRPr="00725486" w:rsidRDefault="008A417E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İnceleme 3 planda yapılmış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2548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T1 ve sıvıya duyarlı sekanslar (FS PD-T2 / STIR ) var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SNR yeterli  (görüntüler granüllü değil, farklı sinyalli yapılar net olarak ayırt ediliyor)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2548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 w:rsidRPr="0072548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 w:rsidRPr="0072548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yeterli (görüntünün her yerinde parlaklık eşit)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 w:rsidRPr="00725486"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 w:rsidRPr="00725486">
              <w:rPr>
                <w:rFonts w:ascii="Times New Roman" w:hAnsi="Times New Roman"/>
                <w:sz w:val="20"/>
                <w:szCs w:val="20"/>
              </w:rPr>
              <w:t xml:space="preserve"> yeterli (komşu anatomik yapılar net olarak ayırt ediliyor; küçük anatomik yapılar seçilebiliyor; görüntüler </w:t>
            </w:r>
            <w:r w:rsidR="00046CA7"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725486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 xml:space="preserve">Klinik duruma göre </w:t>
            </w:r>
            <w:r w:rsidR="0026023F">
              <w:rPr>
                <w:rFonts w:ascii="Times New Roman" w:hAnsi="Times New Roman"/>
                <w:sz w:val="20"/>
                <w:szCs w:val="20"/>
              </w:rPr>
              <w:t>KM</w:t>
            </w:r>
            <w:r w:rsidRPr="00725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486">
              <w:rPr>
                <w:rFonts w:ascii="Times New Roman" w:hAnsi="Times New Roman"/>
                <w:sz w:val="20"/>
                <w:szCs w:val="20"/>
              </w:rPr>
              <w:t>endikasyonu</w:t>
            </w:r>
            <w:proofErr w:type="spellEnd"/>
            <w:r w:rsidRPr="00725486">
              <w:rPr>
                <w:rFonts w:ascii="Times New Roman" w:hAnsi="Times New Roman"/>
                <w:sz w:val="20"/>
                <w:szCs w:val="20"/>
              </w:rPr>
              <w:t xml:space="preserve"> varsa verilir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 xml:space="preserve">Kontrast </w:t>
            </w:r>
            <w:proofErr w:type="gramStart"/>
            <w:r w:rsidRPr="00725486">
              <w:rPr>
                <w:rFonts w:ascii="Times New Roman" w:hAnsi="Times New Roman"/>
                <w:sz w:val="20"/>
                <w:szCs w:val="20"/>
              </w:rPr>
              <w:t>enjeksiyonu</w:t>
            </w:r>
            <w:proofErr w:type="gramEnd"/>
            <w:r w:rsidRPr="00725486">
              <w:rPr>
                <w:rFonts w:ascii="Times New Roman" w:hAnsi="Times New Roman"/>
                <w:sz w:val="20"/>
                <w:szCs w:val="20"/>
              </w:rPr>
              <w:t xml:space="preserve"> son</w:t>
            </w:r>
            <w:r w:rsidR="008A417E">
              <w:rPr>
                <w:rFonts w:ascii="Times New Roman" w:hAnsi="Times New Roman"/>
                <w:sz w:val="20"/>
                <w:szCs w:val="20"/>
              </w:rPr>
              <w:t>rası en az 2 plan T1A/FS T1A alınmış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rPr>
          <w:trHeight w:val="604"/>
        </w:trPr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2548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Artefakt yok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2B3733" w:rsidRPr="00725486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4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725486" w:rsidTr="008F2D75">
        <w:trPr>
          <w:trHeight w:val="604"/>
        </w:trPr>
        <w:tc>
          <w:tcPr>
            <w:tcW w:w="2939" w:type="dxa"/>
            <w:vAlign w:val="center"/>
          </w:tcPr>
          <w:p w:rsidR="002B3733" w:rsidRPr="00725486" w:rsidRDefault="002B3733" w:rsidP="006C1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2B3733" w:rsidRPr="00725486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2B3733" w:rsidRPr="00725486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3733" w:rsidRPr="00725486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733" w:rsidRPr="002B3733" w:rsidRDefault="002B3733" w:rsidP="002B37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3733">
        <w:rPr>
          <w:rFonts w:ascii="Times New Roman" w:hAnsi="Times New Roman"/>
          <w:b/>
          <w:sz w:val="20"/>
          <w:szCs w:val="20"/>
        </w:rPr>
        <w:t>Puan 1:</w:t>
      </w:r>
      <w:r w:rsidRPr="002B3733">
        <w:rPr>
          <w:rFonts w:ascii="Times New Roman" w:hAnsi="Times New Roman"/>
          <w:sz w:val="20"/>
          <w:szCs w:val="20"/>
        </w:rPr>
        <w:t xml:space="preserve"> Kontrastlı El Bileği MR görüntülerinin değerlendirilmesinde uygulanır.</w:t>
      </w:r>
    </w:p>
    <w:p w:rsidR="002B3733" w:rsidRDefault="002B3733" w:rsidP="007E5B1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3733">
        <w:rPr>
          <w:rFonts w:ascii="Times New Roman" w:hAnsi="Times New Roman"/>
          <w:b/>
          <w:sz w:val="20"/>
          <w:szCs w:val="20"/>
        </w:rPr>
        <w:t>Puan 2:</w:t>
      </w:r>
      <w:r w:rsidRPr="002B3733">
        <w:rPr>
          <w:rFonts w:ascii="Times New Roman" w:hAnsi="Times New Roman"/>
          <w:sz w:val="20"/>
          <w:szCs w:val="20"/>
        </w:rPr>
        <w:t xml:space="preserve"> Kontrastsız El Bileği MR görüntülerinin değerlendirilmesinde uygulanır.</w:t>
      </w:r>
    </w:p>
    <w:p w:rsidR="002B3733" w:rsidRDefault="002B3733" w:rsidP="002B3733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4F3EA2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B3733" w:rsidRPr="003A10EA" w:rsidRDefault="002B3733" w:rsidP="002B3733">
      <w:pPr>
        <w:jc w:val="center"/>
        <w:rPr>
          <w:rFonts w:ascii="Times New Roman" w:hAnsi="Times New Roman"/>
          <w:b/>
          <w:sz w:val="20"/>
          <w:szCs w:val="20"/>
        </w:rPr>
      </w:pPr>
      <w:r w:rsidRPr="003A10EA">
        <w:rPr>
          <w:rFonts w:ascii="Times New Roman" w:hAnsi="Times New Roman"/>
          <w:b/>
          <w:sz w:val="20"/>
          <w:szCs w:val="20"/>
        </w:rPr>
        <w:lastRenderedPageBreak/>
        <w:t xml:space="preserve">RADYOLOJİK DEĞERLENDİRME KONUSU: </w:t>
      </w:r>
      <w:r>
        <w:rPr>
          <w:rFonts w:ascii="Times New Roman" w:hAnsi="Times New Roman"/>
          <w:b/>
          <w:sz w:val="20"/>
          <w:szCs w:val="20"/>
        </w:rPr>
        <w:t>KALÇA, MANYETİK REZONANS GÖRÜNTÜLEME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884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817"/>
      </w:tblGrid>
      <w:tr w:rsidR="002B3733" w:rsidRPr="009B5744" w:rsidTr="008F2D75">
        <w:tc>
          <w:tcPr>
            <w:tcW w:w="2939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8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CAA">
              <w:rPr>
                <w:rFonts w:ascii="Times New Roman" w:hAnsi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2B3733" w:rsidRPr="00CB2CAA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Toplam Puan</w:t>
            </w:r>
          </w:p>
        </w:tc>
      </w:tr>
      <w:tr w:rsidR="002B3733" w:rsidRPr="009B5744" w:rsidTr="008F2D75">
        <w:trPr>
          <w:trHeight w:val="476"/>
        </w:trPr>
        <w:tc>
          <w:tcPr>
            <w:tcW w:w="2939" w:type="dxa"/>
          </w:tcPr>
          <w:p w:rsidR="002B3733" w:rsidRPr="00C74B49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E16C0">
              <w:rPr>
                <w:rFonts w:ascii="Times New Roman" w:hAnsi="Times New Roman"/>
                <w:sz w:val="20"/>
                <w:szCs w:val="20"/>
              </w:rPr>
              <w:t>akroilyak</w:t>
            </w:r>
            <w:proofErr w:type="spellEnd"/>
            <w:r w:rsidRPr="00AE16C0">
              <w:rPr>
                <w:rFonts w:ascii="Times New Roman" w:hAnsi="Times New Roman"/>
                <w:sz w:val="20"/>
                <w:szCs w:val="20"/>
              </w:rPr>
              <w:t xml:space="preserve"> eklemi tama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men kapsanacak şekilde ayarlanmış ve genellikle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E16C0">
                <w:rPr>
                  <w:rFonts w:ascii="Times New Roman" w:hAnsi="Times New Roman"/>
                  <w:sz w:val="20"/>
                  <w:szCs w:val="20"/>
                </w:rPr>
                <w:t>20 cm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düzeyindedir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rPr>
          <w:trHeight w:val="434"/>
        </w:trPr>
        <w:tc>
          <w:tcPr>
            <w:tcW w:w="2939" w:type="dxa"/>
          </w:tcPr>
          <w:p w:rsidR="002B3733" w:rsidRPr="009B5744" w:rsidRDefault="008A417E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İnceleme 3 planda yapılmış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c>
          <w:tcPr>
            <w:tcW w:w="2939" w:type="dxa"/>
          </w:tcPr>
          <w:p w:rsidR="002B3733" w:rsidRPr="009B5744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T1</w:t>
            </w:r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ve</w:t>
            </w:r>
            <w:r w:rsidR="00AE3C4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sıvıya duyarlı sekanslar (FS PD-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T2</w:t>
            </w:r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/ STIR )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c>
          <w:tcPr>
            <w:tcW w:w="2939" w:type="dxa"/>
          </w:tcPr>
          <w:p w:rsidR="002B3733" w:rsidRPr="009B5744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c>
          <w:tcPr>
            <w:tcW w:w="2939" w:type="dxa"/>
          </w:tcPr>
          <w:p w:rsidR="002B3733" w:rsidRPr="009B5744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yeterli (görüntünün her yerinde parlaklık eşit)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c>
          <w:tcPr>
            <w:tcW w:w="2939" w:type="dxa"/>
          </w:tcPr>
          <w:p w:rsidR="002B3733" w:rsidRPr="009B5744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 w:rsidRPr="009B5744"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 w:rsidRPr="009B5744">
              <w:rPr>
                <w:rFonts w:ascii="Times New Roman" w:hAnsi="Times New Roman"/>
                <w:sz w:val="20"/>
                <w:szCs w:val="20"/>
              </w:rPr>
              <w:t xml:space="preserve"> yeterli (komşu anatomik yapılar net olarak ayırt ediliyor; küçük anatomik yapılar seçilebiliyor; görüntüler </w:t>
            </w:r>
            <w:r w:rsidR="00046CA7"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9B5744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c>
          <w:tcPr>
            <w:tcW w:w="2939" w:type="dxa"/>
          </w:tcPr>
          <w:p w:rsidR="002B3733" w:rsidRPr="009B5744" w:rsidRDefault="002B3733" w:rsidP="008A4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>Klinik duruma göre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23F">
              <w:rPr>
                <w:rFonts w:ascii="Times New Roman" w:hAnsi="Times New Roman"/>
                <w:sz w:val="20"/>
                <w:szCs w:val="20"/>
              </w:rPr>
              <w:t>KM</w:t>
            </w:r>
            <w:r w:rsidR="008A4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A417E">
              <w:rPr>
                <w:rFonts w:ascii="Times New Roman" w:hAnsi="Times New Roman"/>
                <w:sz w:val="20"/>
                <w:szCs w:val="20"/>
              </w:rPr>
              <w:t>endikasyonu</w:t>
            </w:r>
            <w:proofErr w:type="spellEnd"/>
            <w:r w:rsidR="008A417E">
              <w:rPr>
                <w:rFonts w:ascii="Times New Roman" w:hAnsi="Times New Roman"/>
                <w:sz w:val="20"/>
                <w:szCs w:val="20"/>
              </w:rPr>
              <w:t xml:space="preserve"> varsa verilmiş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c>
          <w:tcPr>
            <w:tcW w:w="2939" w:type="dxa"/>
          </w:tcPr>
          <w:p w:rsidR="002B3733" w:rsidRPr="009B5744" w:rsidRDefault="008A417E" w:rsidP="008A4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</w:t>
            </w:r>
            <w:r w:rsidR="002B3733" w:rsidRPr="009B5744">
              <w:rPr>
                <w:rFonts w:ascii="Times New Roman" w:hAnsi="Times New Roman"/>
                <w:sz w:val="20"/>
                <w:szCs w:val="20"/>
              </w:rPr>
              <w:t xml:space="preserve"> enjeksiyonu sonrası en az 2 plan </w:t>
            </w:r>
            <w:r w:rsidR="002B3733">
              <w:rPr>
                <w:rFonts w:ascii="Times New Roman" w:hAnsi="Times New Roman"/>
                <w:sz w:val="20"/>
                <w:szCs w:val="20"/>
              </w:rPr>
              <w:t>T1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A/ </w:t>
            </w:r>
            <w:r w:rsidR="002B3733">
              <w:rPr>
                <w:rFonts w:ascii="Times New Roman" w:hAnsi="Times New Roman"/>
                <w:sz w:val="20"/>
                <w:szCs w:val="20"/>
              </w:rPr>
              <w:t>FS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733">
              <w:rPr>
                <w:rFonts w:ascii="Times New Roman" w:hAnsi="Times New Roman"/>
                <w:sz w:val="20"/>
                <w:szCs w:val="20"/>
              </w:rPr>
              <w:t>T1</w:t>
            </w:r>
            <w:r>
              <w:rPr>
                <w:rFonts w:ascii="Times New Roman" w:hAnsi="Times New Roman"/>
                <w:sz w:val="20"/>
                <w:szCs w:val="20"/>
              </w:rPr>
              <w:t>A alınmış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9B5744" w:rsidTr="008F2D75">
        <w:trPr>
          <w:trHeight w:val="232"/>
        </w:trPr>
        <w:tc>
          <w:tcPr>
            <w:tcW w:w="2939" w:type="dxa"/>
          </w:tcPr>
          <w:p w:rsidR="002B3733" w:rsidRPr="009B5744" w:rsidRDefault="002B3733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Artefakt</w:t>
            </w:r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Default="002B3733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3733" w:rsidRPr="009B5744" w:rsidRDefault="002B3733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733" w:rsidRPr="002B3733" w:rsidTr="008F2D75">
        <w:trPr>
          <w:trHeight w:val="232"/>
        </w:trPr>
        <w:tc>
          <w:tcPr>
            <w:tcW w:w="2939" w:type="dxa"/>
          </w:tcPr>
          <w:p w:rsidR="002B3733" w:rsidRPr="002B3733" w:rsidRDefault="002B3733" w:rsidP="006C1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tr-TR"/>
              </w:rPr>
            </w:pPr>
            <w:r w:rsidRPr="002B373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tr-TR"/>
              </w:rPr>
              <w:t>Hasta Tetkiki Değerlendirme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Pr="002B3733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33" w:rsidRPr="002B3733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8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</w:tcPr>
          <w:p w:rsidR="002B3733" w:rsidRPr="002B3733" w:rsidRDefault="002B3733" w:rsidP="006C1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733" w:rsidRPr="002B3733" w:rsidRDefault="002B3733" w:rsidP="002B37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3733">
        <w:rPr>
          <w:rFonts w:ascii="Times New Roman" w:hAnsi="Times New Roman"/>
          <w:b/>
          <w:sz w:val="20"/>
          <w:szCs w:val="20"/>
        </w:rPr>
        <w:t>Puan 1:</w:t>
      </w:r>
      <w:r w:rsidRPr="002B3733">
        <w:rPr>
          <w:rFonts w:ascii="Times New Roman" w:hAnsi="Times New Roman"/>
          <w:sz w:val="20"/>
          <w:szCs w:val="20"/>
        </w:rPr>
        <w:t xml:space="preserve"> Kontrastlı Kalça MR görüntülerinin değerlendirilmesinde uygulanır.</w:t>
      </w:r>
    </w:p>
    <w:p w:rsidR="002B3733" w:rsidRPr="002B3733" w:rsidRDefault="002B3733" w:rsidP="002B3733">
      <w:pPr>
        <w:rPr>
          <w:rFonts w:ascii="Times New Roman" w:hAnsi="Times New Roman"/>
          <w:sz w:val="20"/>
          <w:szCs w:val="20"/>
        </w:rPr>
      </w:pPr>
      <w:r w:rsidRPr="002B3733">
        <w:rPr>
          <w:rFonts w:ascii="Times New Roman" w:hAnsi="Times New Roman"/>
          <w:b/>
          <w:sz w:val="20"/>
          <w:szCs w:val="20"/>
        </w:rPr>
        <w:t>Puan 2:</w:t>
      </w:r>
      <w:r w:rsidRPr="002B3733">
        <w:rPr>
          <w:rFonts w:ascii="Times New Roman" w:hAnsi="Times New Roman"/>
          <w:sz w:val="20"/>
          <w:szCs w:val="20"/>
        </w:rPr>
        <w:t xml:space="preserve"> Kontrastsız Kalça MR görüntülerinin değerlendirilmesinde uygulanır.</w:t>
      </w:r>
    </w:p>
    <w:p w:rsidR="002B3733" w:rsidRDefault="002B3733" w:rsidP="002B3733">
      <w:pPr>
        <w:rPr>
          <w:rFonts w:ascii="Times New Roman" w:hAnsi="Times New Roman"/>
          <w:sz w:val="20"/>
          <w:szCs w:val="20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3D7943" w:rsidRDefault="003D7943" w:rsidP="0053134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31341" w:rsidRPr="003A10EA" w:rsidRDefault="00531341" w:rsidP="00531341">
      <w:pPr>
        <w:jc w:val="center"/>
        <w:rPr>
          <w:rFonts w:ascii="Times New Roman" w:hAnsi="Times New Roman"/>
          <w:b/>
          <w:sz w:val="20"/>
          <w:szCs w:val="20"/>
        </w:rPr>
      </w:pPr>
      <w:r w:rsidRPr="003A10EA">
        <w:rPr>
          <w:rFonts w:ascii="Times New Roman" w:hAnsi="Times New Roman"/>
          <w:b/>
          <w:sz w:val="20"/>
          <w:szCs w:val="20"/>
        </w:rPr>
        <w:lastRenderedPageBreak/>
        <w:t xml:space="preserve">RADYOLOJİK DEĞERLENDİRME KONUSU: </w:t>
      </w:r>
      <w:r w:rsidR="00714C57">
        <w:rPr>
          <w:rFonts w:ascii="Times New Roman" w:hAnsi="Times New Roman"/>
          <w:b/>
          <w:sz w:val="20"/>
          <w:szCs w:val="20"/>
        </w:rPr>
        <w:t xml:space="preserve">DİZ, </w:t>
      </w:r>
      <w:r>
        <w:rPr>
          <w:rFonts w:ascii="Times New Roman" w:hAnsi="Times New Roman"/>
          <w:b/>
          <w:sz w:val="20"/>
          <w:szCs w:val="20"/>
        </w:rPr>
        <w:t>MANYETİK REZONANS GÖRÜNTÜLEME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50"/>
        <w:gridCol w:w="928"/>
        <w:gridCol w:w="816"/>
        <w:gridCol w:w="922"/>
        <w:gridCol w:w="922"/>
        <w:gridCol w:w="922"/>
        <w:gridCol w:w="922"/>
        <w:gridCol w:w="922"/>
        <w:gridCol w:w="922"/>
        <w:gridCol w:w="922"/>
        <w:gridCol w:w="922"/>
        <w:gridCol w:w="1022"/>
        <w:gridCol w:w="943"/>
      </w:tblGrid>
      <w:tr w:rsidR="00531341" w:rsidRPr="009B5744" w:rsidTr="00195250">
        <w:tc>
          <w:tcPr>
            <w:tcW w:w="280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50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928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816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2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68">
              <w:rPr>
                <w:rFonts w:ascii="Times New Roman" w:hAnsi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943" w:type="dxa"/>
            <w:vAlign w:val="center"/>
          </w:tcPr>
          <w:p w:rsidR="00531341" w:rsidRPr="00826168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Toplam Puan</w:t>
            </w:r>
          </w:p>
        </w:tc>
      </w:tr>
      <w:tr w:rsidR="00531341" w:rsidRPr="009B5744" w:rsidTr="00195250">
        <w:trPr>
          <w:trHeight w:val="476"/>
        </w:trPr>
        <w:tc>
          <w:tcPr>
            <w:tcW w:w="2802" w:type="dxa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Yukarıda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suprapatellar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bursa,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distalde</w:t>
            </w:r>
            <w:proofErr w:type="spellEnd"/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patellar</w:t>
            </w:r>
            <w:proofErr w:type="spellEnd"/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tendon</w:t>
            </w:r>
            <w:proofErr w:type="spellEnd"/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insersiyosu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görüntü alanı içindedir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B2707">
        <w:trPr>
          <w:trHeight w:val="368"/>
        </w:trPr>
        <w:tc>
          <w:tcPr>
            <w:tcW w:w="2802" w:type="dxa"/>
            <w:vAlign w:val="center"/>
          </w:tcPr>
          <w:p w:rsidR="00531341" w:rsidRPr="009B5744" w:rsidRDefault="008A417E" w:rsidP="001B27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İnceleme 3 planda yapılmış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c>
          <w:tcPr>
            <w:tcW w:w="2802" w:type="dxa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T1</w:t>
            </w:r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ve</w:t>
            </w:r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sıvıya duyarlı sekanslar var (FS PD-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T2</w:t>
            </w:r>
            <w:r w:rsidR="008A417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/ STIR ) 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c>
          <w:tcPr>
            <w:tcW w:w="2802" w:type="dxa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>SNR yeterli (görüntüler granüllü değil, farklı sinyalli yapılar net olarak ayırt ediliyor)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c>
          <w:tcPr>
            <w:tcW w:w="2802" w:type="dxa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yeterli (görüntünün her yerinde parlaklık eşit)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c>
          <w:tcPr>
            <w:tcW w:w="2802" w:type="dxa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 w:rsidRPr="009B5744"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 w:rsidRPr="009B5744">
              <w:rPr>
                <w:rFonts w:ascii="Times New Roman" w:hAnsi="Times New Roman"/>
                <w:sz w:val="20"/>
                <w:szCs w:val="20"/>
              </w:rPr>
              <w:t xml:space="preserve"> yeterli (komşu anatomik yapılar net olarak ayırt ediliyor; küçük anatomik yapılar seçilebiliyor; görüntüler </w:t>
            </w:r>
            <w:r w:rsidR="00046CA7"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9B5744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c>
          <w:tcPr>
            <w:tcW w:w="2802" w:type="dxa"/>
          </w:tcPr>
          <w:p w:rsidR="00531341" w:rsidRPr="009B5744" w:rsidRDefault="00531341" w:rsidP="008A4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44">
              <w:rPr>
                <w:rFonts w:ascii="Times New Roman" w:hAnsi="Times New Roman"/>
                <w:sz w:val="20"/>
                <w:szCs w:val="20"/>
              </w:rPr>
              <w:t xml:space="preserve">Klinik duruma göre </w:t>
            </w:r>
            <w:r w:rsidR="008A417E">
              <w:rPr>
                <w:rFonts w:ascii="Times New Roman" w:hAnsi="Times New Roman"/>
                <w:sz w:val="20"/>
                <w:szCs w:val="20"/>
              </w:rPr>
              <w:t xml:space="preserve">KM </w:t>
            </w:r>
            <w:proofErr w:type="spellStart"/>
            <w:r w:rsidR="008A417E">
              <w:rPr>
                <w:rFonts w:ascii="Times New Roman" w:hAnsi="Times New Roman"/>
                <w:sz w:val="20"/>
                <w:szCs w:val="20"/>
              </w:rPr>
              <w:t>endikasyonu</w:t>
            </w:r>
            <w:proofErr w:type="spellEnd"/>
            <w:r w:rsidR="008A417E">
              <w:rPr>
                <w:rFonts w:ascii="Times New Roman" w:hAnsi="Times New Roman"/>
                <w:sz w:val="20"/>
                <w:szCs w:val="20"/>
              </w:rPr>
              <w:t xml:space="preserve"> varsa verilmiş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c>
          <w:tcPr>
            <w:tcW w:w="2802" w:type="dxa"/>
          </w:tcPr>
          <w:p w:rsidR="00531341" w:rsidRPr="009B5744" w:rsidRDefault="008A417E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KM </w:t>
            </w:r>
            <w:r w:rsidR="00531341" w:rsidRPr="009B5744">
              <w:rPr>
                <w:rFonts w:ascii="Times New Roman" w:hAnsi="Times New Roman"/>
                <w:sz w:val="20"/>
                <w:szCs w:val="20"/>
              </w:rPr>
              <w:t xml:space="preserve"> enjeksiyonu sonrası en az 2 plan </w:t>
            </w:r>
            <w:r w:rsidR="00531341">
              <w:rPr>
                <w:rFonts w:ascii="Times New Roman" w:hAnsi="Times New Roman"/>
                <w:sz w:val="20"/>
                <w:szCs w:val="20"/>
              </w:rPr>
              <w:t>T1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31341">
              <w:rPr>
                <w:rFonts w:ascii="Times New Roman" w:hAnsi="Times New Roman"/>
                <w:sz w:val="20"/>
                <w:szCs w:val="20"/>
              </w:rPr>
              <w:t>/FS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341">
              <w:rPr>
                <w:rFonts w:ascii="Times New Roman" w:hAnsi="Times New Roman"/>
                <w:sz w:val="20"/>
                <w:szCs w:val="20"/>
              </w:rPr>
              <w:t>T1</w:t>
            </w:r>
            <w:r>
              <w:rPr>
                <w:rFonts w:ascii="Times New Roman" w:hAnsi="Times New Roman"/>
                <w:sz w:val="20"/>
                <w:szCs w:val="20"/>
              </w:rPr>
              <w:t>A alınmış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rPr>
          <w:trHeight w:val="283"/>
        </w:trPr>
        <w:tc>
          <w:tcPr>
            <w:tcW w:w="2802" w:type="dxa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B574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Artefakt</w:t>
            </w:r>
            <w:r w:rsidR="001B270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50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vAlign w:val="center"/>
          </w:tcPr>
          <w:p w:rsidR="00531341" w:rsidRPr="009B5744" w:rsidRDefault="00531341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341" w:rsidRPr="009B5744" w:rsidTr="00195250">
        <w:trPr>
          <w:trHeight w:val="283"/>
        </w:trPr>
        <w:tc>
          <w:tcPr>
            <w:tcW w:w="2802" w:type="dxa"/>
            <w:vAlign w:val="center"/>
          </w:tcPr>
          <w:p w:rsidR="00531341" w:rsidRPr="009B5744" w:rsidRDefault="00531341" w:rsidP="006C1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50" w:type="dxa"/>
            <w:vAlign w:val="center"/>
          </w:tcPr>
          <w:p w:rsidR="00531341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vAlign w:val="center"/>
          </w:tcPr>
          <w:p w:rsidR="00531341" w:rsidRDefault="002A4CDF" w:rsidP="006C1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31341" w:rsidRPr="009B5744" w:rsidRDefault="00531341" w:rsidP="006C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1341" w:rsidRPr="00531341" w:rsidRDefault="00531341" w:rsidP="00531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1341">
        <w:rPr>
          <w:rFonts w:ascii="Times New Roman" w:hAnsi="Times New Roman"/>
          <w:b/>
          <w:sz w:val="20"/>
          <w:szCs w:val="20"/>
        </w:rPr>
        <w:t>Puan 1:</w:t>
      </w:r>
      <w:r w:rsidRPr="00531341">
        <w:rPr>
          <w:rFonts w:ascii="Times New Roman" w:hAnsi="Times New Roman"/>
          <w:sz w:val="20"/>
          <w:szCs w:val="20"/>
        </w:rPr>
        <w:t xml:space="preserve"> Kontrastlı Diz MR görüntülerinin değerlendirilmesinde uygulanır.</w:t>
      </w:r>
    </w:p>
    <w:p w:rsidR="00531341" w:rsidRPr="00531341" w:rsidRDefault="00531341" w:rsidP="00531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1341">
        <w:rPr>
          <w:rFonts w:ascii="Times New Roman" w:hAnsi="Times New Roman"/>
          <w:b/>
          <w:sz w:val="20"/>
          <w:szCs w:val="20"/>
        </w:rPr>
        <w:t>Puan 2:</w:t>
      </w:r>
      <w:r w:rsidRPr="00531341">
        <w:rPr>
          <w:rFonts w:ascii="Times New Roman" w:hAnsi="Times New Roman"/>
          <w:sz w:val="20"/>
          <w:szCs w:val="20"/>
        </w:rPr>
        <w:t xml:space="preserve"> Kontrastsız Diz MR görüntülerinin değerlendirilmesinde uygulanır.</w:t>
      </w:r>
    </w:p>
    <w:p w:rsidR="00531341" w:rsidRDefault="00531341" w:rsidP="002B3733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3D7943" w:rsidRDefault="003D7943" w:rsidP="003D7943">
      <w:pPr>
        <w:rPr>
          <w:rFonts w:ascii="Times New Roman" w:hAnsi="Times New Roman"/>
          <w:b/>
          <w:sz w:val="20"/>
          <w:szCs w:val="20"/>
        </w:rPr>
      </w:pPr>
    </w:p>
    <w:p w:rsidR="00531341" w:rsidRPr="003A10EA" w:rsidRDefault="00531341" w:rsidP="00531341">
      <w:pPr>
        <w:jc w:val="center"/>
        <w:rPr>
          <w:rFonts w:ascii="Times New Roman" w:hAnsi="Times New Roman"/>
          <w:b/>
          <w:sz w:val="20"/>
          <w:szCs w:val="20"/>
        </w:rPr>
      </w:pPr>
      <w:r w:rsidRPr="003A10EA">
        <w:rPr>
          <w:rFonts w:ascii="Times New Roman" w:hAnsi="Times New Roman"/>
          <w:b/>
          <w:sz w:val="20"/>
          <w:szCs w:val="20"/>
        </w:rPr>
        <w:lastRenderedPageBreak/>
        <w:t xml:space="preserve">RADYOLOJİK DEĞERLENDİRME KONUSU: </w:t>
      </w:r>
      <w:r>
        <w:rPr>
          <w:rFonts w:ascii="Times New Roman" w:hAnsi="Times New Roman"/>
          <w:b/>
          <w:sz w:val="20"/>
          <w:szCs w:val="20"/>
        </w:rPr>
        <w:t>AYAK BİLEĞİ, MANYETİK REZONANS GÖRÜNTÜLEME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9"/>
        <w:gridCol w:w="742"/>
        <w:gridCol w:w="709"/>
        <w:gridCol w:w="1201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72"/>
      </w:tblGrid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 xml:space="preserve"> KRİTER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Puan 2</w:t>
            </w:r>
          </w:p>
        </w:tc>
        <w:tc>
          <w:tcPr>
            <w:tcW w:w="1201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</w:t>
            </w:r>
            <w:r w:rsidR="00FC60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924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97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341">
              <w:rPr>
                <w:rFonts w:ascii="Times New Roman" w:hAnsi="Times New Roman"/>
                <w:b/>
                <w:sz w:val="20"/>
                <w:szCs w:val="20"/>
              </w:rPr>
              <w:t>Toplam Puan</w:t>
            </w:r>
          </w:p>
        </w:tc>
      </w:tr>
      <w:tr w:rsidR="0066247E" w:rsidRPr="009B5744" w:rsidTr="00FC6032">
        <w:trPr>
          <w:trHeight w:val="476"/>
        </w:trPr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Ayak bileği görüntü alanındadır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rPr>
          <w:trHeight w:val="546"/>
        </w:trPr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İnceleme 3 planda yapılmış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134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</w:t>
            </w:r>
            <w:r w:rsidRPr="0053134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ve sıvıya duyarlı sekanslar (FS PD-T2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 / STIR ) alınmış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SNR yeterli  (görüntüler granüllü değil, farklı sinyalli yapılar net olarak ayırt ediliyor)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134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Sinyal </w:t>
            </w:r>
            <w:proofErr w:type="spellStart"/>
            <w:r w:rsidRPr="0053134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homojenitesi</w:t>
            </w:r>
            <w:proofErr w:type="spellEnd"/>
            <w:r w:rsidRPr="0053134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yeterli (görüntünün her yerinde parlaklık eşit)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 xml:space="preserve">Uzaysal </w:t>
            </w:r>
            <w:proofErr w:type="spellStart"/>
            <w:r w:rsidRPr="00531341">
              <w:rPr>
                <w:rFonts w:ascii="Times New Roman" w:hAnsi="Times New Roman"/>
                <w:sz w:val="20"/>
                <w:szCs w:val="20"/>
              </w:rPr>
              <w:t>rezolusyon</w:t>
            </w:r>
            <w:proofErr w:type="spellEnd"/>
            <w:r w:rsidRPr="00531341">
              <w:rPr>
                <w:rFonts w:ascii="Times New Roman" w:hAnsi="Times New Roman"/>
                <w:sz w:val="20"/>
                <w:szCs w:val="20"/>
              </w:rPr>
              <w:t xml:space="preserve"> yeterli (komşu anatomik yapılar net olarak ayırt ediliyor; küçük anatomik yapılar seçilebiliyor; görüntüler </w:t>
            </w:r>
            <w:r>
              <w:rPr>
                <w:rFonts w:ascii="Times New Roman" w:hAnsi="Times New Roman"/>
                <w:sz w:val="20"/>
                <w:szCs w:val="20"/>
              </w:rPr>
              <w:t>bulanık</w:t>
            </w:r>
            <w:r w:rsidRPr="00531341">
              <w:rPr>
                <w:rFonts w:ascii="Times New Roman" w:hAnsi="Times New Roman"/>
                <w:sz w:val="20"/>
                <w:szCs w:val="20"/>
              </w:rPr>
              <w:t xml:space="preserve"> değil)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 xml:space="preserve">Klinik duruma göre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endikasyonu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varsa verilmiş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 en</w:t>
            </w:r>
            <w:r w:rsidRPr="00531341">
              <w:rPr>
                <w:rFonts w:ascii="Times New Roman" w:hAnsi="Times New Roman"/>
                <w:sz w:val="20"/>
                <w:szCs w:val="20"/>
              </w:rPr>
              <w:t>jeksiyonu son</w:t>
            </w:r>
            <w:r>
              <w:rPr>
                <w:rFonts w:ascii="Times New Roman" w:hAnsi="Times New Roman"/>
                <w:sz w:val="20"/>
                <w:szCs w:val="20"/>
              </w:rPr>
              <w:t>rası en az 2 plan T1A/FS T1A alınmış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FC6032">
        <w:trPr>
          <w:trHeight w:val="604"/>
        </w:trPr>
        <w:tc>
          <w:tcPr>
            <w:tcW w:w="2939" w:type="dxa"/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134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Artefakt yok</w:t>
            </w:r>
          </w:p>
        </w:tc>
        <w:tc>
          <w:tcPr>
            <w:tcW w:w="742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47E" w:rsidRPr="009B5744" w:rsidTr="007A5D8F">
        <w:trPr>
          <w:trHeight w:val="164"/>
        </w:trPr>
        <w:tc>
          <w:tcPr>
            <w:tcW w:w="2939" w:type="dxa"/>
            <w:tcBorders>
              <w:bottom w:val="single" w:sz="12" w:space="0" w:color="auto"/>
            </w:tcBorders>
            <w:vAlign w:val="center"/>
          </w:tcPr>
          <w:p w:rsidR="0066247E" w:rsidRPr="00531341" w:rsidRDefault="0066247E" w:rsidP="0066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313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Hasta Tetkiki Değerl</w:t>
            </w:r>
            <w:r w:rsidRPr="007727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bdr w:val="single" w:sz="4" w:space="0" w:color="auto"/>
                <w:lang w:eastAsia="tr-TR"/>
              </w:rPr>
              <w:t>e</w:t>
            </w:r>
            <w:r w:rsidRPr="005313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ndirme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247E" w:rsidRPr="00531341" w:rsidRDefault="0066247E" w:rsidP="0066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:rsidR="0066247E" w:rsidRPr="00531341" w:rsidRDefault="0066247E" w:rsidP="00662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1341" w:rsidRDefault="00531341" w:rsidP="005313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Puan 1:</w:t>
      </w:r>
      <w:r>
        <w:rPr>
          <w:rFonts w:ascii="Times New Roman" w:hAnsi="Times New Roman"/>
          <w:sz w:val="20"/>
          <w:szCs w:val="20"/>
        </w:rPr>
        <w:t xml:space="preserve"> Kontrastlı Ayak Bileği MR görüntülerinin değerlendirilmesinde uygulanır.</w:t>
      </w:r>
    </w:p>
    <w:p w:rsidR="00531341" w:rsidRDefault="00531341" w:rsidP="007E5B11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 w:val="20"/>
          <w:szCs w:val="20"/>
        </w:rPr>
        <w:t>Puan 2:</w:t>
      </w:r>
      <w:r>
        <w:rPr>
          <w:rFonts w:ascii="Times New Roman" w:hAnsi="Times New Roman"/>
          <w:sz w:val="20"/>
          <w:szCs w:val="20"/>
        </w:rPr>
        <w:t xml:space="preserve"> Kontrastsız Ayak Bileği MR görüntülerinin değerlendirilmesinde uygulanır.</w:t>
      </w:r>
    </w:p>
    <w:p w:rsidR="00531341" w:rsidRDefault="00531341" w:rsidP="00531341">
      <w:pPr>
        <w:pStyle w:val="AltBilgi"/>
        <w:rPr>
          <w:rFonts w:ascii="Times New Roman" w:hAnsi="Times New Roman" w:cs="Times New Roman"/>
          <w:b/>
          <w:szCs w:val="24"/>
        </w:rPr>
      </w:pPr>
    </w:p>
    <w:p w:rsidR="00531341" w:rsidRDefault="00531341" w:rsidP="00531341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2B4128" w:rsidRPr="00BD0584" w:rsidRDefault="002B4128" w:rsidP="002B4128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2B4128" w:rsidRPr="00BD0584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531341" w:rsidRPr="002B4128" w:rsidRDefault="002B4128" w:rsidP="002B41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770255" w:rsidRPr="00255943" w:rsidRDefault="00770255" w:rsidP="0077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KAYNAKLAR</w:t>
      </w:r>
    </w:p>
    <w:p w:rsidR="00770255" w:rsidRPr="00255943" w:rsidRDefault="00770255" w:rsidP="0077025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EU 16260</w:t>
      </w:r>
    </w:p>
    <w:p w:rsidR="00770255" w:rsidRPr="00255943" w:rsidRDefault="00770255" w:rsidP="0077025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EU 16261</w:t>
      </w:r>
    </w:p>
    <w:p w:rsidR="00770255" w:rsidRPr="00255943" w:rsidRDefault="00770255" w:rsidP="0077025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EU 16262</w:t>
      </w:r>
    </w:p>
    <w:p w:rsidR="00770255" w:rsidRPr="00255943" w:rsidRDefault="00770255" w:rsidP="0077025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Savcı, G. (2008). </w:t>
      </w:r>
      <w:r w:rsidRPr="00ED6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Türk Radyoloji Derneği Yeterlilik Kurulu, Rehber ve Standartlar Komitesi Geleneksel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R</w:t>
      </w:r>
      <w:r w:rsidRPr="00ED6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adyoloji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D60A1">
        <w:rPr>
          <w:rFonts w:ascii="Times New Roman" w:hAnsi="Times New Roman" w:cs="Times New Roman"/>
          <w:i/>
          <w:sz w:val="24"/>
          <w:szCs w:val="24"/>
        </w:rPr>
        <w:t xml:space="preserve">aporu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ED60A1">
        <w:rPr>
          <w:rFonts w:ascii="Times New Roman" w:hAnsi="Times New Roman" w:cs="Times New Roman"/>
          <w:i/>
          <w:sz w:val="24"/>
          <w:szCs w:val="24"/>
        </w:rPr>
        <w:t xml:space="preserve">azım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D60A1">
        <w:rPr>
          <w:rFonts w:ascii="Times New Roman" w:hAnsi="Times New Roman" w:cs="Times New Roman"/>
          <w:i/>
          <w:sz w:val="24"/>
          <w:szCs w:val="24"/>
        </w:rPr>
        <w:t>ehberi</w:t>
      </w:r>
      <w:r>
        <w:rPr>
          <w:rFonts w:ascii="Times New Roman" w:hAnsi="Times New Roman" w:cs="Times New Roman"/>
          <w:sz w:val="24"/>
          <w:szCs w:val="24"/>
        </w:rPr>
        <w:t xml:space="preserve">, birinci baskı. Ankara. </w:t>
      </w:r>
      <w:hyperlink r:id="rId10" w:history="1">
        <w:r w:rsidRPr="008F1E7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www.turkrad</w:t>
        </w:r>
      </w:hyperlink>
      <w:r w:rsidRPr="008F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.org.tr</w:t>
      </w:r>
    </w:p>
    <w:p w:rsidR="00770255" w:rsidRDefault="00770255" w:rsidP="0077025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Comprehensive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Clinical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Audits</w:t>
      </w:r>
      <w:proofErr w:type="spellEnd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Diagnostic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Radiology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Practices</w:t>
      </w:r>
      <w:proofErr w:type="spellEnd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A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Tool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Improvement</w:t>
      </w:r>
      <w:proofErr w:type="spellEnd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Assurance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Audit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Diagnostic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Radiology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Improvement</w:t>
      </w:r>
      <w:proofErr w:type="spellEnd"/>
      <w:r w:rsidR="005F18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Learning (QUAADRIL), </w:t>
      </w:r>
      <w:hyperlink r:id="rId11" w:history="1">
        <w:r w:rsidRPr="002559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 xml:space="preserve">IAEA Human </w:t>
        </w:r>
        <w:proofErr w:type="spellStart"/>
        <w:r w:rsidRPr="002559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Health</w:t>
        </w:r>
        <w:proofErr w:type="spellEnd"/>
        <w:r w:rsidRPr="002559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 xml:space="preserve"> Series</w:t>
        </w:r>
      </w:hyperlink>
      <w:r w:rsidRPr="002559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No. 4, (ISBN:978-92-0-112009-0)</w:t>
      </w:r>
    </w:p>
    <w:p w:rsidR="00770255" w:rsidRPr="008F1E75" w:rsidRDefault="005F2B24" w:rsidP="0077025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 Radyoloji Derneği, </w:t>
      </w:r>
      <w:r w:rsidR="007702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MRG ve BT İnceleme Standartları, 2018. </w:t>
      </w:r>
      <w:hyperlink r:id="rId12" w:history="1">
        <w:r w:rsidR="00770255" w:rsidRPr="008F1E7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www.turkrad</w:t>
        </w:r>
      </w:hyperlink>
      <w:r w:rsidR="00770255" w:rsidRPr="008F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.org.tr</w:t>
      </w:r>
    </w:p>
    <w:p w:rsidR="00770255" w:rsidRPr="002B3733" w:rsidRDefault="00770255" w:rsidP="002B3733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sectPr w:rsidR="00770255" w:rsidRPr="002B3733" w:rsidSect="00CE4504">
      <w:headerReference w:type="default" r:id="rId13"/>
      <w:pgSz w:w="16838" w:h="11906" w:orient="landscape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B" w:rsidRDefault="00B13FBB" w:rsidP="00A94859">
      <w:pPr>
        <w:spacing w:after="0" w:line="240" w:lineRule="auto"/>
      </w:pPr>
      <w:r>
        <w:separator/>
      </w:r>
    </w:p>
  </w:endnote>
  <w:endnote w:type="continuationSeparator" w:id="0">
    <w:p w:rsidR="00B13FBB" w:rsidRDefault="00B13FBB" w:rsidP="00A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806775"/>
      <w:docPartObj>
        <w:docPartGallery w:val="Page Numbers (Bottom of Page)"/>
        <w:docPartUnique/>
      </w:docPartObj>
    </w:sdtPr>
    <w:sdtEndPr/>
    <w:sdtContent>
      <w:p w:rsidR="000815EE" w:rsidRDefault="000815E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F4">
          <w:rPr>
            <w:noProof/>
          </w:rPr>
          <w:t>19</w:t>
        </w:r>
        <w:r>
          <w:fldChar w:fldCharType="end"/>
        </w:r>
      </w:p>
    </w:sdtContent>
  </w:sdt>
  <w:p w:rsidR="000815EE" w:rsidRDefault="000815EE" w:rsidP="00CA39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E" w:rsidRDefault="000815EE">
    <w:pPr>
      <w:pStyle w:val="AltBilgi"/>
      <w:jc w:val="right"/>
    </w:pPr>
  </w:p>
  <w:p w:rsidR="000815EE" w:rsidRDefault="000815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B" w:rsidRDefault="00B13FBB" w:rsidP="00A94859">
      <w:pPr>
        <w:spacing w:after="0" w:line="240" w:lineRule="auto"/>
      </w:pPr>
      <w:r>
        <w:separator/>
      </w:r>
    </w:p>
  </w:footnote>
  <w:footnote w:type="continuationSeparator" w:id="0">
    <w:p w:rsidR="00B13FBB" w:rsidRDefault="00B13FBB" w:rsidP="00A9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E" w:rsidRDefault="000815EE">
    <w:pPr>
      <w:pStyle w:val="stBilgi"/>
    </w:pPr>
    <w:r>
      <w:ptab w:relativeTo="margin" w:alignment="right" w:leader="none"/>
    </w:r>
  </w:p>
  <w:p w:rsidR="000815EE" w:rsidRDefault="000815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931"/>
    <w:multiLevelType w:val="multilevel"/>
    <w:tmpl w:val="041F0029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7C7303"/>
    <w:multiLevelType w:val="multilevel"/>
    <w:tmpl w:val="3BBCF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51579C7"/>
    <w:multiLevelType w:val="multilevel"/>
    <w:tmpl w:val="EA160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422BD"/>
    <w:multiLevelType w:val="hybridMultilevel"/>
    <w:tmpl w:val="C5EEEF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E0AAD"/>
    <w:multiLevelType w:val="multilevel"/>
    <w:tmpl w:val="041F0025"/>
    <w:styleLink w:val="GeerliList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1D6AD1"/>
    <w:multiLevelType w:val="hybridMultilevel"/>
    <w:tmpl w:val="4BAA4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7D84"/>
    <w:multiLevelType w:val="hybridMultilevel"/>
    <w:tmpl w:val="8A38F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56E8"/>
    <w:multiLevelType w:val="hybridMultilevel"/>
    <w:tmpl w:val="9B00BA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51E6"/>
    <w:multiLevelType w:val="hybridMultilevel"/>
    <w:tmpl w:val="3878B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07AA"/>
    <w:multiLevelType w:val="hybridMultilevel"/>
    <w:tmpl w:val="8B8AC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70"/>
    <w:rsid w:val="00004B26"/>
    <w:rsid w:val="00004EB4"/>
    <w:rsid w:val="0000501E"/>
    <w:rsid w:val="0000667C"/>
    <w:rsid w:val="000105D1"/>
    <w:rsid w:val="000140BB"/>
    <w:rsid w:val="00017DCA"/>
    <w:rsid w:val="0002538B"/>
    <w:rsid w:val="00026B91"/>
    <w:rsid w:val="00035B6A"/>
    <w:rsid w:val="00036CFB"/>
    <w:rsid w:val="000402FF"/>
    <w:rsid w:val="00042E41"/>
    <w:rsid w:val="00046CA7"/>
    <w:rsid w:val="00054E44"/>
    <w:rsid w:val="0005735B"/>
    <w:rsid w:val="0006118F"/>
    <w:rsid w:val="00065CA3"/>
    <w:rsid w:val="0006636A"/>
    <w:rsid w:val="00066E4B"/>
    <w:rsid w:val="000709EB"/>
    <w:rsid w:val="000815EE"/>
    <w:rsid w:val="00081D99"/>
    <w:rsid w:val="00084837"/>
    <w:rsid w:val="00092E81"/>
    <w:rsid w:val="000A76B5"/>
    <w:rsid w:val="000B6A44"/>
    <w:rsid w:val="000C1B76"/>
    <w:rsid w:val="000C2477"/>
    <w:rsid w:val="000C5538"/>
    <w:rsid w:val="000F7FAB"/>
    <w:rsid w:val="0010437A"/>
    <w:rsid w:val="0012319E"/>
    <w:rsid w:val="001257FB"/>
    <w:rsid w:val="0013057D"/>
    <w:rsid w:val="001309AA"/>
    <w:rsid w:val="00130D6F"/>
    <w:rsid w:val="001320C7"/>
    <w:rsid w:val="00134BFD"/>
    <w:rsid w:val="00136198"/>
    <w:rsid w:val="00154296"/>
    <w:rsid w:val="00177B50"/>
    <w:rsid w:val="00182237"/>
    <w:rsid w:val="00186B4D"/>
    <w:rsid w:val="001905B4"/>
    <w:rsid w:val="00193B23"/>
    <w:rsid w:val="00195250"/>
    <w:rsid w:val="001A085E"/>
    <w:rsid w:val="001B2707"/>
    <w:rsid w:val="001B62A7"/>
    <w:rsid w:val="001C1CF9"/>
    <w:rsid w:val="001C43E1"/>
    <w:rsid w:val="001C484B"/>
    <w:rsid w:val="001D1804"/>
    <w:rsid w:val="001D482F"/>
    <w:rsid w:val="001D59F3"/>
    <w:rsid w:val="001E0605"/>
    <w:rsid w:val="001F0BB8"/>
    <w:rsid w:val="001F412E"/>
    <w:rsid w:val="001F42AC"/>
    <w:rsid w:val="001F7437"/>
    <w:rsid w:val="00200D10"/>
    <w:rsid w:val="002013BA"/>
    <w:rsid w:val="00204159"/>
    <w:rsid w:val="00210878"/>
    <w:rsid w:val="00211E43"/>
    <w:rsid w:val="00212FB1"/>
    <w:rsid w:val="00216BFF"/>
    <w:rsid w:val="00217B9F"/>
    <w:rsid w:val="00227280"/>
    <w:rsid w:val="0022774A"/>
    <w:rsid w:val="00237013"/>
    <w:rsid w:val="002438A9"/>
    <w:rsid w:val="00245F74"/>
    <w:rsid w:val="00250276"/>
    <w:rsid w:val="002548E5"/>
    <w:rsid w:val="00255943"/>
    <w:rsid w:val="0026023F"/>
    <w:rsid w:val="00260C37"/>
    <w:rsid w:val="00280D33"/>
    <w:rsid w:val="002816CB"/>
    <w:rsid w:val="002929AD"/>
    <w:rsid w:val="002A4CDF"/>
    <w:rsid w:val="002A6942"/>
    <w:rsid w:val="002A6F48"/>
    <w:rsid w:val="002B3733"/>
    <w:rsid w:val="002B4128"/>
    <w:rsid w:val="002B6492"/>
    <w:rsid w:val="002C1A18"/>
    <w:rsid w:val="002C403E"/>
    <w:rsid w:val="002C40B8"/>
    <w:rsid w:val="002D43E2"/>
    <w:rsid w:val="002D5755"/>
    <w:rsid w:val="002E30F4"/>
    <w:rsid w:val="002E4257"/>
    <w:rsid w:val="002E5FC2"/>
    <w:rsid w:val="002F0EF8"/>
    <w:rsid w:val="002F5C42"/>
    <w:rsid w:val="002F7799"/>
    <w:rsid w:val="00302C9B"/>
    <w:rsid w:val="0031710B"/>
    <w:rsid w:val="00317779"/>
    <w:rsid w:val="00320466"/>
    <w:rsid w:val="003237F9"/>
    <w:rsid w:val="00330920"/>
    <w:rsid w:val="00331FB8"/>
    <w:rsid w:val="003522A1"/>
    <w:rsid w:val="003529EE"/>
    <w:rsid w:val="003562EA"/>
    <w:rsid w:val="00363D70"/>
    <w:rsid w:val="003649CF"/>
    <w:rsid w:val="00381958"/>
    <w:rsid w:val="00386307"/>
    <w:rsid w:val="0038739F"/>
    <w:rsid w:val="003906A5"/>
    <w:rsid w:val="003C1C95"/>
    <w:rsid w:val="003C2E38"/>
    <w:rsid w:val="003C5481"/>
    <w:rsid w:val="003D3F8D"/>
    <w:rsid w:val="003D5999"/>
    <w:rsid w:val="003D7943"/>
    <w:rsid w:val="003E6826"/>
    <w:rsid w:val="003F2789"/>
    <w:rsid w:val="003F3829"/>
    <w:rsid w:val="003F5715"/>
    <w:rsid w:val="00403D73"/>
    <w:rsid w:val="00422CA6"/>
    <w:rsid w:val="00437068"/>
    <w:rsid w:val="00437CD5"/>
    <w:rsid w:val="00447CF0"/>
    <w:rsid w:val="004538A0"/>
    <w:rsid w:val="004564C8"/>
    <w:rsid w:val="00461956"/>
    <w:rsid w:val="00465890"/>
    <w:rsid w:val="004663B4"/>
    <w:rsid w:val="0048138D"/>
    <w:rsid w:val="004871B4"/>
    <w:rsid w:val="004B6875"/>
    <w:rsid w:val="004C548C"/>
    <w:rsid w:val="004C5A1D"/>
    <w:rsid w:val="004D577B"/>
    <w:rsid w:val="004E7C9E"/>
    <w:rsid w:val="004F10D5"/>
    <w:rsid w:val="004F13BB"/>
    <w:rsid w:val="004F3EA2"/>
    <w:rsid w:val="005052D6"/>
    <w:rsid w:val="005118E6"/>
    <w:rsid w:val="00512454"/>
    <w:rsid w:val="0052484B"/>
    <w:rsid w:val="0052496A"/>
    <w:rsid w:val="00531341"/>
    <w:rsid w:val="00536859"/>
    <w:rsid w:val="00537E50"/>
    <w:rsid w:val="00547E69"/>
    <w:rsid w:val="005519F4"/>
    <w:rsid w:val="00560008"/>
    <w:rsid w:val="0056718D"/>
    <w:rsid w:val="00572274"/>
    <w:rsid w:val="00576810"/>
    <w:rsid w:val="00577D3A"/>
    <w:rsid w:val="005840CA"/>
    <w:rsid w:val="00593A51"/>
    <w:rsid w:val="0059625E"/>
    <w:rsid w:val="005A2746"/>
    <w:rsid w:val="005A4067"/>
    <w:rsid w:val="005B3897"/>
    <w:rsid w:val="005B436E"/>
    <w:rsid w:val="005C0488"/>
    <w:rsid w:val="005C1305"/>
    <w:rsid w:val="005C34BD"/>
    <w:rsid w:val="005C6A9E"/>
    <w:rsid w:val="005D361D"/>
    <w:rsid w:val="005D42D2"/>
    <w:rsid w:val="005E2D4B"/>
    <w:rsid w:val="005E3B98"/>
    <w:rsid w:val="005E42A2"/>
    <w:rsid w:val="005F18DF"/>
    <w:rsid w:val="005F2B24"/>
    <w:rsid w:val="005F746A"/>
    <w:rsid w:val="00602511"/>
    <w:rsid w:val="00606DB8"/>
    <w:rsid w:val="00610E40"/>
    <w:rsid w:val="00615C11"/>
    <w:rsid w:val="006164DC"/>
    <w:rsid w:val="0063337F"/>
    <w:rsid w:val="00640A22"/>
    <w:rsid w:val="0064295B"/>
    <w:rsid w:val="00644CDB"/>
    <w:rsid w:val="0064794B"/>
    <w:rsid w:val="006514C1"/>
    <w:rsid w:val="00652F0B"/>
    <w:rsid w:val="00655764"/>
    <w:rsid w:val="0066247E"/>
    <w:rsid w:val="00662517"/>
    <w:rsid w:val="0066382A"/>
    <w:rsid w:val="00664F03"/>
    <w:rsid w:val="00667C3A"/>
    <w:rsid w:val="00673992"/>
    <w:rsid w:val="00677EA5"/>
    <w:rsid w:val="0068080E"/>
    <w:rsid w:val="0068256A"/>
    <w:rsid w:val="006922C0"/>
    <w:rsid w:val="00692E42"/>
    <w:rsid w:val="00696B5E"/>
    <w:rsid w:val="006A2080"/>
    <w:rsid w:val="006A5BB2"/>
    <w:rsid w:val="006A775B"/>
    <w:rsid w:val="006B1917"/>
    <w:rsid w:val="006B378B"/>
    <w:rsid w:val="006B5828"/>
    <w:rsid w:val="006C1118"/>
    <w:rsid w:val="006D174E"/>
    <w:rsid w:val="006D2EA8"/>
    <w:rsid w:val="006D3394"/>
    <w:rsid w:val="006D34E6"/>
    <w:rsid w:val="006E1EBE"/>
    <w:rsid w:val="006E2332"/>
    <w:rsid w:val="006E4D5D"/>
    <w:rsid w:val="006E71E2"/>
    <w:rsid w:val="006F46B3"/>
    <w:rsid w:val="006F785C"/>
    <w:rsid w:val="007000BA"/>
    <w:rsid w:val="00700803"/>
    <w:rsid w:val="00701C51"/>
    <w:rsid w:val="0071142D"/>
    <w:rsid w:val="00712BDB"/>
    <w:rsid w:val="00714C57"/>
    <w:rsid w:val="00716025"/>
    <w:rsid w:val="00716C4A"/>
    <w:rsid w:val="00723CB2"/>
    <w:rsid w:val="007255B0"/>
    <w:rsid w:val="00725A9D"/>
    <w:rsid w:val="00730FAD"/>
    <w:rsid w:val="0073661D"/>
    <w:rsid w:val="007430B3"/>
    <w:rsid w:val="007571B7"/>
    <w:rsid w:val="00757A82"/>
    <w:rsid w:val="00766B23"/>
    <w:rsid w:val="00770255"/>
    <w:rsid w:val="007727D3"/>
    <w:rsid w:val="007733FD"/>
    <w:rsid w:val="00775A29"/>
    <w:rsid w:val="0078398D"/>
    <w:rsid w:val="00785B32"/>
    <w:rsid w:val="007A5D8F"/>
    <w:rsid w:val="007B03C9"/>
    <w:rsid w:val="007B48F2"/>
    <w:rsid w:val="007B4EED"/>
    <w:rsid w:val="007B7692"/>
    <w:rsid w:val="007C680A"/>
    <w:rsid w:val="007C6DF7"/>
    <w:rsid w:val="007D35C6"/>
    <w:rsid w:val="007E5B11"/>
    <w:rsid w:val="007F0821"/>
    <w:rsid w:val="007F12CD"/>
    <w:rsid w:val="007F3090"/>
    <w:rsid w:val="0081111C"/>
    <w:rsid w:val="00811B84"/>
    <w:rsid w:val="0081562B"/>
    <w:rsid w:val="00815845"/>
    <w:rsid w:val="00821CCD"/>
    <w:rsid w:val="00825CE6"/>
    <w:rsid w:val="00831B2F"/>
    <w:rsid w:val="00836F84"/>
    <w:rsid w:val="0084403E"/>
    <w:rsid w:val="00855F5F"/>
    <w:rsid w:val="008576FC"/>
    <w:rsid w:val="00861CF6"/>
    <w:rsid w:val="00866972"/>
    <w:rsid w:val="008761E8"/>
    <w:rsid w:val="00876BA7"/>
    <w:rsid w:val="00880739"/>
    <w:rsid w:val="00891676"/>
    <w:rsid w:val="008A1E5C"/>
    <w:rsid w:val="008A417E"/>
    <w:rsid w:val="008A4980"/>
    <w:rsid w:val="008B0676"/>
    <w:rsid w:val="008B78A4"/>
    <w:rsid w:val="008B7CD6"/>
    <w:rsid w:val="008C0D42"/>
    <w:rsid w:val="008C3E00"/>
    <w:rsid w:val="008C4607"/>
    <w:rsid w:val="008C4866"/>
    <w:rsid w:val="008D03F0"/>
    <w:rsid w:val="008F07C0"/>
    <w:rsid w:val="008F1E75"/>
    <w:rsid w:val="008F2D75"/>
    <w:rsid w:val="009022F9"/>
    <w:rsid w:val="00903E9C"/>
    <w:rsid w:val="00906A29"/>
    <w:rsid w:val="00913DD0"/>
    <w:rsid w:val="0091452C"/>
    <w:rsid w:val="00920BC2"/>
    <w:rsid w:val="00923C56"/>
    <w:rsid w:val="009303E1"/>
    <w:rsid w:val="00931C4F"/>
    <w:rsid w:val="009423F0"/>
    <w:rsid w:val="0094672F"/>
    <w:rsid w:val="0094675F"/>
    <w:rsid w:val="0095320B"/>
    <w:rsid w:val="009575D4"/>
    <w:rsid w:val="00960715"/>
    <w:rsid w:val="00961381"/>
    <w:rsid w:val="00963F34"/>
    <w:rsid w:val="00980262"/>
    <w:rsid w:val="00980F7D"/>
    <w:rsid w:val="00987163"/>
    <w:rsid w:val="00992798"/>
    <w:rsid w:val="009936EF"/>
    <w:rsid w:val="009A22B9"/>
    <w:rsid w:val="009B3810"/>
    <w:rsid w:val="009B3C37"/>
    <w:rsid w:val="009B5BBC"/>
    <w:rsid w:val="009C7303"/>
    <w:rsid w:val="009D4648"/>
    <w:rsid w:val="009F05C5"/>
    <w:rsid w:val="00A036A2"/>
    <w:rsid w:val="00A12CBF"/>
    <w:rsid w:val="00A12D77"/>
    <w:rsid w:val="00A20489"/>
    <w:rsid w:val="00A21D03"/>
    <w:rsid w:val="00A22ED9"/>
    <w:rsid w:val="00A3774A"/>
    <w:rsid w:val="00A405C9"/>
    <w:rsid w:val="00A437AC"/>
    <w:rsid w:val="00A46093"/>
    <w:rsid w:val="00A554CA"/>
    <w:rsid w:val="00A64491"/>
    <w:rsid w:val="00A6574A"/>
    <w:rsid w:val="00A67BD7"/>
    <w:rsid w:val="00A74C2D"/>
    <w:rsid w:val="00A770DB"/>
    <w:rsid w:val="00A7770E"/>
    <w:rsid w:val="00A90814"/>
    <w:rsid w:val="00A91BAA"/>
    <w:rsid w:val="00A94859"/>
    <w:rsid w:val="00AC4F3B"/>
    <w:rsid w:val="00AC7003"/>
    <w:rsid w:val="00AD3A0F"/>
    <w:rsid w:val="00AE3AFD"/>
    <w:rsid w:val="00AE3C45"/>
    <w:rsid w:val="00AF3CED"/>
    <w:rsid w:val="00AF6B55"/>
    <w:rsid w:val="00B05FD6"/>
    <w:rsid w:val="00B064C2"/>
    <w:rsid w:val="00B1305B"/>
    <w:rsid w:val="00B13FBB"/>
    <w:rsid w:val="00B20202"/>
    <w:rsid w:val="00B253F7"/>
    <w:rsid w:val="00B254D7"/>
    <w:rsid w:val="00B27B1D"/>
    <w:rsid w:val="00B34D88"/>
    <w:rsid w:val="00B411CE"/>
    <w:rsid w:val="00B46656"/>
    <w:rsid w:val="00B47882"/>
    <w:rsid w:val="00B537A1"/>
    <w:rsid w:val="00B66796"/>
    <w:rsid w:val="00B87416"/>
    <w:rsid w:val="00B90326"/>
    <w:rsid w:val="00B95554"/>
    <w:rsid w:val="00BA16AF"/>
    <w:rsid w:val="00BA3F8B"/>
    <w:rsid w:val="00BA491A"/>
    <w:rsid w:val="00BA6D70"/>
    <w:rsid w:val="00BA7D8A"/>
    <w:rsid w:val="00BB1211"/>
    <w:rsid w:val="00BB4BF6"/>
    <w:rsid w:val="00BB4CC8"/>
    <w:rsid w:val="00BC1B7E"/>
    <w:rsid w:val="00BC6802"/>
    <w:rsid w:val="00BD4B9A"/>
    <w:rsid w:val="00BF0314"/>
    <w:rsid w:val="00BF75E5"/>
    <w:rsid w:val="00C03C3E"/>
    <w:rsid w:val="00C03E48"/>
    <w:rsid w:val="00C05F40"/>
    <w:rsid w:val="00C24168"/>
    <w:rsid w:val="00C30EDD"/>
    <w:rsid w:val="00C34EDE"/>
    <w:rsid w:val="00C35D75"/>
    <w:rsid w:val="00C36D30"/>
    <w:rsid w:val="00C451A9"/>
    <w:rsid w:val="00C45D46"/>
    <w:rsid w:val="00C473E7"/>
    <w:rsid w:val="00C52C8F"/>
    <w:rsid w:val="00C53C2E"/>
    <w:rsid w:val="00C55199"/>
    <w:rsid w:val="00C60D49"/>
    <w:rsid w:val="00C7036C"/>
    <w:rsid w:val="00C7431D"/>
    <w:rsid w:val="00C755E8"/>
    <w:rsid w:val="00C92B25"/>
    <w:rsid w:val="00C936E8"/>
    <w:rsid w:val="00CA3930"/>
    <w:rsid w:val="00CB1539"/>
    <w:rsid w:val="00CB2EE1"/>
    <w:rsid w:val="00CB42DB"/>
    <w:rsid w:val="00CD184D"/>
    <w:rsid w:val="00CD1BE1"/>
    <w:rsid w:val="00CD3F94"/>
    <w:rsid w:val="00CD4BC5"/>
    <w:rsid w:val="00CD73CA"/>
    <w:rsid w:val="00CD7B1E"/>
    <w:rsid w:val="00CE4504"/>
    <w:rsid w:val="00CF2A9E"/>
    <w:rsid w:val="00D002E8"/>
    <w:rsid w:val="00D021FC"/>
    <w:rsid w:val="00D17020"/>
    <w:rsid w:val="00D23F0F"/>
    <w:rsid w:val="00D33DB0"/>
    <w:rsid w:val="00D34B87"/>
    <w:rsid w:val="00D40C97"/>
    <w:rsid w:val="00D45CA0"/>
    <w:rsid w:val="00D4741B"/>
    <w:rsid w:val="00D477CA"/>
    <w:rsid w:val="00D50118"/>
    <w:rsid w:val="00D51BDC"/>
    <w:rsid w:val="00D52EF1"/>
    <w:rsid w:val="00D562DF"/>
    <w:rsid w:val="00D57F0D"/>
    <w:rsid w:val="00D61531"/>
    <w:rsid w:val="00D62330"/>
    <w:rsid w:val="00D70336"/>
    <w:rsid w:val="00D81F07"/>
    <w:rsid w:val="00D82B77"/>
    <w:rsid w:val="00D853DE"/>
    <w:rsid w:val="00D85731"/>
    <w:rsid w:val="00D94F28"/>
    <w:rsid w:val="00DA1252"/>
    <w:rsid w:val="00DA7228"/>
    <w:rsid w:val="00DB0CF0"/>
    <w:rsid w:val="00DC02D9"/>
    <w:rsid w:val="00DC0A03"/>
    <w:rsid w:val="00DC34C0"/>
    <w:rsid w:val="00DC592E"/>
    <w:rsid w:val="00DC743D"/>
    <w:rsid w:val="00DC7511"/>
    <w:rsid w:val="00DD467E"/>
    <w:rsid w:val="00DD4908"/>
    <w:rsid w:val="00DD5C3D"/>
    <w:rsid w:val="00DD74D5"/>
    <w:rsid w:val="00DF28CA"/>
    <w:rsid w:val="00DF48D7"/>
    <w:rsid w:val="00E05F62"/>
    <w:rsid w:val="00E06604"/>
    <w:rsid w:val="00E11D8D"/>
    <w:rsid w:val="00E2250A"/>
    <w:rsid w:val="00E240C8"/>
    <w:rsid w:val="00E40F87"/>
    <w:rsid w:val="00E41384"/>
    <w:rsid w:val="00E50E71"/>
    <w:rsid w:val="00E56F3A"/>
    <w:rsid w:val="00E62894"/>
    <w:rsid w:val="00E645B6"/>
    <w:rsid w:val="00E66153"/>
    <w:rsid w:val="00E75DBC"/>
    <w:rsid w:val="00E809F4"/>
    <w:rsid w:val="00E82ADF"/>
    <w:rsid w:val="00E82B72"/>
    <w:rsid w:val="00E87AA9"/>
    <w:rsid w:val="00EA0470"/>
    <w:rsid w:val="00EB3D14"/>
    <w:rsid w:val="00EC18AD"/>
    <w:rsid w:val="00EC22DC"/>
    <w:rsid w:val="00EC299D"/>
    <w:rsid w:val="00EC523B"/>
    <w:rsid w:val="00EC6CC0"/>
    <w:rsid w:val="00EC7F68"/>
    <w:rsid w:val="00ED60A1"/>
    <w:rsid w:val="00ED660F"/>
    <w:rsid w:val="00EE1044"/>
    <w:rsid w:val="00EE2E67"/>
    <w:rsid w:val="00EF07E1"/>
    <w:rsid w:val="00EF1494"/>
    <w:rsid w:val="00F003B5"/>
    <w:rsid w:val="00F05F49"/>
    <w:rsid w:val="00F1290A"/>
    <w:rsid w:val="00F12C59"/>
    <w:rsid w:val="00F17450"/>
    <w:rsid w:val="00F22767"/>
    <w:rsid w:val="00F2709C"/>
    <w:rsid w:val="00F4238A"/>
    <w:rsid w:val="00F43E1A"/>
    <w:rsid w:val="00F608B3"/>
    <w:rsid w:val="00F6772F"/>
    <w:rsid w:val="00F86DE0"/>
    <w:rsid w:val="00F906A6"/>
    <w:rsid w:val="00FB395C"/>
    <w:rsid w:val="00FC6032"/>
    <w:rsid w:val="00FC6836"/>
    <w:rsid w:val="00FE24CF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E0ECA86-8B6D-4112-A800-B9058FB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FB"/>
  </w:style>
  <w:style w:type="paragraph" w:styleId="Balk1">
    <w:name w:val="heading 1"/>
    <w:basedOn w:val="Normal"/>
    <w:next w:val="Normal"/>
    <w:link w:val="Balk1Char"/>
    <w:qFormat/>
    <w:rsid w:val="0095320B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5320B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5320B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5320B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Balk5">
    <w:name w:val="heading 5"/>
    <w:basedOn w:val="Normal"/>
    <w:next w:val="Normal"/>
    <w:link w:val="Balk5Char"/>
    <w:qFormat/>
    <w:rsid w:val="0095320B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5320B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95320B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5320B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5320B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8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859"/>
  </w:style>
  <w:style w:type="paragraph" w:styleId="AltBilgi">
    <w:name w:val="footer"/>
    <w:basedOn w:val="Normal"/>
    <w:link w:val="AltBilgiChar"/>
    <w:uiPriority w:val="99"/>
    <w:unhideWhenUsed/>
    <w:rsid w:val="00A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859"/>
  </w:style>
  <w:style w:type="character" w:customStyle="1" w:styleId="bookmtitle">
    <w:name w:val="bookmtitle"/>
    <w:basedOn w:val="VarsaylanParagrafYazTipi"/>
    <w:rsid w:val="00C451A9"/>
  </w:style>
  <w:style w:type="character" w:customStyle="1" w:styleId="bookmtitle2">
    <w:name w:val="bookmtitle2"/>
    <w:basedOn w:val="VarsaylanParagrafYazTipi"/>
    <w:rsid w:val="00C451A9"/>
  </w:style>
  <w:style w:type="character" w:styleId="Kpr">
    <w:name w:val="Hyperlink"/>
    <w:basedOn w:val="VarsaylanParagrafYazTipi"/>
    <w:uiPriority w:val="99"/>
    <w:unhideWhenUsed/>
    <w:rsid w:val="00C451A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0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04159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2041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nhideWhenUsed/>
    <w:rsid w:val="006B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B582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95320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53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95320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95320B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9532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5320B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95320B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532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5320B"/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VarsaylanParagrafYazTipi"/>
    <w:rsid w:val="0095320B"/>
  </w:style>
  <w:style w:type="paragraph" w:styleId="KonuBal">
    <w:name w:val="Title"/>
    <w:basedOn w:val="Normal"/>
    <w:next w:val="Altyaz"/>
    <w:link w:val="KonuBalChar"/>
    <w:uiPriority w:val="10"/>
    <w:qFormat/>
    <w:rsid w:val="009532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32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tyaz">
    <w:name w:val="Subtitle"/>
    <w:basedOn w:val="Normal"/>
    <w:link w:val="AltyazChar"/>
    <w:uiPriority w:val="11"/>
    <w:qFormat/>
    <w:rsid w:val="0095320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5320B"/>
    <w:rPr>
      <w:rFonts w:ascii="Arial" w:eastAsia="Times New Roman" w:hAnsi="Arial" w:cs="Times New Roman"/>
      <w:sz w:val="24"/>
      <w:szCs w:val="24"/>
    </w:rPr>
  </w:style>
  <w:style w:type="paragraph" w:styleId="GvdeMetniGirintisi">
    <w:name w:val="Body Text Indent"/>
    <w:basedOn w:val="Normal"/>
    <w:link w:val="GvdeMetniGirintisiChar1"/>
    <w:rsid w:val="009532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rsid w:val="0095320B"/>
  </w:style>
  <w:style w:type="table" w:customStyle="1" w:styleId="TabloKlavuzu1">
    <w:name w:val="Tablo Kılavuzu1"/>
    <w:basedOn w:val="NormalTablo"/>
    <w:next w:val="TabloKlavuzu"/>
    <w:uiPriority w:val="59"/>
    <w:rsid w:val="009532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3Befektler1">
    <w:name w:val="Table 3D effects 1"/>
    <w:basedOn w:val="NormalTablo"/>
    <w:rsid w:val="009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AkKlavuz1">
    <w:name w:val="Açık Kılavuz1"/>
    <w:basedOn w:val="NormalTablo"/>
    <w:uiPriority w:val="62"/>
    <w:rsid w:val="009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GvdeMetniGirintisi3">
    <w:name w:val="Body Text Indent 3"/>
    <w:basedOn w:val="Normal"/>
    <w:link w:val="GvdeMetniGirintisi3Char"/>
    <w:rsid w:val="009532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5320B"/>
    <w:rPr>
      <w:rFonts w:ascii="Times New Roman" w:eastAsia="Times New Roman" w:hAnsi="Times New Roman" w:cs="Times New Roman"/>
      <w:sz w:val="16"/>
      <w:szCs w:val="16"/>
    </w:rPr>
  </w:style>
  <w:style w:type="paragraph" w:styleId="AralkYok">
    <w:name w:val="No Spacing"/>
    <w:qFormat/>
    <w:rsid w:val="0095320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SayfaNumaras">
    <w:name w:val="page number"/>
    <w:rsid w:val="0095320B"/>
  </w:style>
  <w:style w:type="paragraph" w:styleId="ListeMaddemi">
    <w:name w:val="List Bullet"/>
    <w:basedOn w:val="Normal"/>
    <w:rsid w:val="0095320B"/>
    <w:pPr>
      <w:tabs>
        <w:tab w:val="num" w:pos="1068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rsid w:val="0095320B"/>
    <w:pPr>
      <w:spacing w:before="120" w:after="0"/>
    </w:pPr>
    <w:rPr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rsid w:val="0095320B"/>
    <w:pPr>
      <w:spacing w:after="0"/>
      <w:ind w:left="440"/>
    </w:pPr>
    <w:rPr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06118F"/>
    <w:pPr>
      <w:tabs>
        <w:tab w:val="right" w:leader="dot" w:pos="13994"/>
      </w:tabs>
      <w:spacing w:before="120" w:after="0"/>
      <w:ind w:left="22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rsid w:val="0095320B"/>
    <w:pPr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rsid w:val="0095320B"/>
    <w:pPr>
      <w:spacing w:after="0"/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rsid w:val="0095320B"/>
    <w:pPr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rsid w:val="0095320B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rsid w:val="0095320B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rsid w:val="0095320B"/>
    <w:pPr>
      <w:spacing w:after="0"/>
      <w:ind w:left="1760"/>
    </w:pPr>
    <w:rPr>
      <w:sz w:val="20"/>
      <w:szCs w:val="20"/>
    </w:rPr>
  </w:style>
  <w:style w:type="paragraph" w:styleId="ResimYazs">
    <w:name w:val="caption"/>
    <w:basedOn w:val="Normal"/>
    <w:next w:val="Normal"/>
    <w:qFormat/>
    <w:rsid w:val="009532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9532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953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21">
    <w:name w:val="Gövde Metni 21"/>
    <w:basedOn w:val="Normal"/>
    <w:rsid w:val="009532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95320B"/>
    <w:rPr>
      <w:rFonts w:ascii="Wingdings" w:hAnsi="Wingdings" w:cs="Wingdings"/>
      <w:b/>
      <w:bCs/>
      <w:sz w:val="24"/>
      <w:szCs w:val="24"/>
    </w:rPr>
  </w:style>
  <w:style w:type="paragraph" w:customStyle="1" w:styleId="GvdeMetniGirintisi21">
    <w:name w:val="Gövde Metni Girintisi 21"/>
    <w:basedOn w:val="Normal"/>
    <w:rsid w:val="0095320B"/>
    <w:pPr>
      <w:suppressAutoHyphens/>
      <w:spacing w:after="0" w:line="240" w:lineRule="auto"/>
      <w:ind w:firstLine="851"/>
      <w:jc w:val="both"/>
    </w:pPr>
    <w:rPr>
      <w:rFonts w:ascii="Franklin Gothic Medium Cond" w:eastAsia="Times New Roman" w:hAnsi="Franklin Gothic Medium Cond" w:cs="Franklin Gothic Medium Cond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95320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ivil">
    <w:name w:val="sivil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953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95320B"/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Girintisi31">
    <w:name w:val="Gövde Metni Girintisi 31"/>
    <w:basedOn w:val="Normal"/>
    <w:rsid w:val="0095320B"/>
    <w:pPr>
      <w:suppressAutoHyphens/>
      <w:spacing w:before="120"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yazilar-k">
    <w:name w:val="yazilar-k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W8Num1z3">
    <w:name w:val="WW8Num1z3"/>
    <w:rsid w:val="0095320B"/>
    <w:rPr>
      <w:rFonts w:ascii="Symbol" w:hAnsi="Symbol" w:cs="Symbol"/>
    </w:rPr>
  </w:style>
  <w:style w:type="paragraph" w:customStyle="1" w:styleId="Stil">
    <w:name w:val="Stil"/>
    <w:rsid w:val="0095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har2">
    <w:name w:val="Char2"/>
    <w:rsid w:val="0095320B"/>
    <w:rPr>
      <w:b/>
      <w:bCs/>
      <w:sz w:val="24"/>
      <w:szCs w:val="24"/>
      <w:lang w:val="tr-TR" w:eastAsia="ar-SA" w:bidi="ar-SA"/>
    </w:rPr>
  </w:style>
  <w:style w:type="character" w:customStyle="1" w:styleId="Char21">
    <w:name w:val="Char21"/>
    <w:rsid w:val="0095320B"/>
    <w:rPr>
      <w:b/>
      <w:bCs/>
      <w:sz w:val="24"/>
      <w:szCs w:val="24"/>
      <w:lang w:val="tr-TR" w:eastAsia="ar-SA" w:bidi="ar-SA"/>
    </w:rPr>
  </w:style>
  <w:style w:type="character" w:customStyle="1" w:styleId="BodyTextIndent3Char">
    <w:name w:val="Body Text Indent 3 Char"/>
    <w:semiHidden/>
    <w:rsid w:val="0095320B"/>
    <w:rPr>
      <w:sz w:val="16"/>
      <w:szCs w:val="16"/>
    </w:rPr>
  </w:style>
  <w:style w:type="character" w:customStyle="1" w:styleId="Char">
    <w:name w:val="Char"/>
    <w:rsid w:val="0095320B"/>
    <w:rPr>
      <w:sz w:val="24"/>
      <w:szCs w:val="24"/>
      <w:lang w:val="tr-TR" w:eastAsia="tr-TR"/>
    </w:rPr>
  </w:style>
  <w:style w:type="character" w:customStyle="1" w:styleId="WW8Num1z0">
    <w:name w:val="WW8Num1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z4">
    <w:name w:val="WW8Num1z4"/>
    <w:rsid w:val="0095320B"/>
    <w:rPr>
      <w:rFonts w:ascii="Courier New" w:hAnsi="Courier New" w:cs="Courier New"/>
    </w:rPr>
  </w:style>
  <w:style w:type="character" w:customStyle="1" w:styleId="WW8Num1z5">
    <w:name w:val="WW8Num1z5"/>
    <w:rsid w:val="0095320B"/>
    <w:rPr>
      <w:rFonts w:ascii="Wingdings" w:hAnsi="Wingdings" w:cs="Wingdings"/>
    </w:rPr>
  </w:style>
  <w:style w:type="character" w:customStyle="1" w:styleId="WW8Num2z0">
    <w:name w:val="WW8Num2z0"/>
    <w:rsid w:val="0095320B"/>
    <w:rPr>
      <w:rFonts w:ascii="Symbol" w:hAnsi="Symbol" w:cs="Symbol"/>
    </w:rPr>
  </w:style>
  <w:style w:type="character" w:customStyle="1" w:styleId="WW8Num2z1">
    <w:name w:val="WW8Num2z1"/>
    <w:rsid w:val="0095320B"/>
    <w:rPr>
      <w:rFonts w:ascii="Courier New" w:hAnsi="Courier New" w:cs="Courier New"/>
    </w:rPr>
  </w:style>
  <w:style w:type="character" w:customStyle="1" w:styleId="WW8Num2z6">
    <w:name w:val="WW8Num2z6"/>
    <w:rsid w:val="0095320B"/>
    <w:rPr>
      <w:rFonts w:ascii="Symbol" w:hAnsi="Symbol" w:cs="Symbol"/>
    </w:rPr>
  </w:style>
  <w:style w:type="character" w:customStyle="1" w:styleId="WW8Num3z0">
    <w:name w:val="WW8Num3z0"/>
    <w:rsid w:val="0095320B"/>
    <w:rPr>
      <w:rFonts w:ascii="Times New Roman" w:hAnsi="Times New Roman" w:cs="Times New Roman"/>
    </w:rPr>
  </w:style>
  <w:style w:type="character" w:customStyle="1" w:styleId="WW8Num5z0">
    <w:name w:val="WW8Num5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6z0">
    <w:name w:val="WW8Num6z0"/>
    <w:rsid w:val="0095320B"/>
    <w:rPr>
      <w:rFonts w:ascii="Times New Roman" w:hAnsi="Times New Roman" w:cs="Times New Roman"/>
    </w:rPr>
  </w:style>
  <w:style w:type="character" w:customStyle="1" w:styleId="WW8Num7z0">
    <w:name w:val="WW8Num7z0"/>
    <w:rsid w:val="0095320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7z1">
    <w:name w:val="WW8Num7z1"/>
    <w:rsid w:val="0095320B"/>
    <w:rPr>
      <w:rFonts w:ascii="Courier New" w:hAnsi="Courier New" w:cs="Courier New"/>
    </w:rPr>
  </w:style>
  <w:style w:type="character" w:customStyle="1" w:styleId="WW8Num7z3">
    <w:name w:val="WW8Num7z3"/>
    <w:rsid w:val="0095320B"/>
    <w:rPr>
      <w:rFonts w:ascii="Wingdings" w:hAnsi="Wingdings" w:cs="Wingdings"/>
    </w:rPr>
  </w:style>
  <w:style w:type="character" w:customStyle="1" w:styleId="WW8Num7z6">
    <w:name w:val="WW8Num7z6"/>
    <w:rsid w:val="0095320B"/>
    <w:rPr>
      <w:rFonts w:ascii="Symbol" w:hAnsi="Symbol" w:cs="Symbol"/>
    </w:rPr>
  </w:style>
  <w:style w:type="character" w:customStyle="1" w:styleId="WW8Num8z0">
    <w:name w:val="WW8Num8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8z1">
    <w:name w:val="WW8Num8z1"/>
    <w:rsid w:val="0095320B"/>
    <w:rPr>
      <w:rFonts w:ascii="Courier New" w:hAnsi="Courier New" w:cs="Courier New"/>
    </w:rPr>
  </w:style>
  <w:style w:type="character" w:customStyle="1" w:styleId="WW8Num8z5">
    <w:name w:val="WW8Num8z5"/>
    <w:rsid w:val="0095320B"/>
    <w:rPr>
      <w:rFonts w:ascii="Wingdings" w:hAnsi="Wingdings" w:cs="Wingdings"/>
    </w:rPr>
  </w:style>
  <w:style w:type="character" w:customStyle="1" w:styleId="WW8Num8z6">
    <w:name w:val="WW8Num8z6"/>
    <w:rsid w:val="0095320B"/>
    <w:rPr>
      <w:rFonts w:ascii="Symbol" w:hAnsi="Symbol" w:cs="Symbol"/>
    </w:rPr>
  </w:style>
  <w:style w:type="character" w:customStyle="1" w:styleId="WW8Num9z0">
    <w:name w:val="WW8Num9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0z0">
    <w:name w:val="WW8Num10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0z1">
    <w:name w:val="WW8Num10z1"/>
    <w:rsid w:val="0095320B"/>
    <w:rPr>
      <w:rFonts w:ascii="Courier New" w:hAnsi="Courier New" w:cs="Courier New"/>
    </w:rPr>
  </w:style>
  <w:style w:type="character" w:customStyle="1" w:styleId="WW8Num10z2">
    <w:name w:val="WW8Num10z2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1z0">
    <w:name w:val="WW8Num11z0"/>
    <w:rsid w:val="0095320B"/>
    <w:rPr>
      <w:rFonts w:ascii="Wingdings" w:hAnsi="Wingdings" w:cs="Wingdings"/>
    </w:rPr>
  </w:style>
  <w:style w:type="character" w:customStyle="1" w:styleId="WW8Num11z1">
    <w:name w:val="WW8Num11z1"/>
    <w:rsid w:val="0095320B"/>
    <w:rPr>
      <w:rFonts w:ascii="Courier New" w:hAnsi="Courier New" w:cs="Courier New"/>
    </w:rPr>
  </w:style>
  <w:style w:type="character" w:customStyle="1" w:styleId="WW8Num11z6">
    <w:name w:val="WW8Num11z6"/>
    <w:rsid w:val="0095320B"/>
    <w:rPr>
      <w:rFonts w:ascii="Symbol" w:hAnsi="Symbol" w:cs="Symbol"/>
    </w:rPr>
  </w:style>
  <w:style w:type="character" w:customStyle="1" w:styleId="WW8Num13z0">
    <w:name w:val="WW8Num13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3z1">
    <w:name w:val="WW8Num13z1"/>
    <w:rsid w:val="0095320B"/>
    <w:rPr>
      <w:rFonts w:ascii="Wingdings" w:hAnsi="Wingdings" w:cs="Wingdings"/>
      <w:b/>
      <w:bCs/>
      <w:sz w:val="22"/>
      <w:szCs w:val="22"/>
    </w:rPr>
  </w:style>
  <w:style w:type="character" w:customStyle="1" w:styleId="WW8Num14z0">
    <w:name w:val="WW8Num14z0"/>
    <w:rsid w:val="0095320B"/>
    <w:rPr>
      <w:rFonts w:ascii="Arial" w:hAnsi="Arial" w:cs="Arial"/>
      <w:b/>
      <w:bCs/>
      <w:sz w:val="22"/>
      <w:szCs w:val="22"/>
    </w:rPr>
  </w:style>
  <w:style w:type="character" w:customStyle="1" w:styleId="WW8Num14z1">
    <w:name w:val="WW8Num14z1"/>
    <w:rsid w:val="009532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14z2">
    <w:name w:val="WW8Num14z2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4z6">
    <w:name w:val="WW8Num14z6"/>
    <w:rsid w:val="0095320B"/>
    <w:rPr>
      <w:rFonts w:ascii="Symbol" w:hAnsi="Symbol" w:cs="Symbol"/>
    </w:rPr>
  </w:style>
  <w:style w:type="character" w:customStyle="1" w:styleId="WW8Num15z0">
    <w:name w:val="WW8Num15z0"/>
    <w:rsid w:val="0095320B"/>
    <w:rPr>
      <w:rFonts w:ascii="Times New Roman" w:hAnsi="Times New Roman" w:cs="Times New Roman"/>
    </w:rPr>
  </w:style>
  <w:style w:type="character" w:customStyle="1" w:styleId="WW8Num16z0">
    <w:name w:val="WW8Num16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6z2">
    <w:name w:val="WW8Num16z2"/>
    <w:rsid w:val="0095320B"/>
    <w:rPr>
      <w:rFonts w:ascii="Wingdings" w:hAnsi="Wingdings" w:cs="Wingdings"/>
      <w:i/>
      <w:iCs/>
      <w:sz w:val="24"/>
      <w:szCs w:val="24"/>
    </w:rPr>
  </w:style>
  <w:style w:type="character" w:customStyle="1" w:styleId="WW8Num16z3">
    <w:name w:val="WW8Num16z3"/>
    <w:rsid w:val="0095320B"/>
    <w:rPr>
      <w:rFonts w:ascii="Wingdings" w:hAnsi="Wingdings" w:cs="Wingdings"/>
    </w:rPr>
  </w:style>
  <w:style w:type="character" w:customStyle="1" w:styleId="WW8Num16z4">
    <w:name w:val="WW8Num16z4"/>
    <w:rsid w:val="0095320B"/>
    <w:rPr>
      <w:rFonts w:ascii="Courier New" w:hAnsi="Courier New" w:cs="Courier New"/>
    </w:rPr>
  </w:style>
  <w:style w:type="character" w:customStyle="1" w:styleId="WW8Num16z5">
    <w:name w:val="WW8Num16z5"/>
    <w:rsid w:val="0095320B"/>
    <w:rPr>
      <w:rFonts w:ascii="Wingdings" w:hAnsi="Wingdings" w:cs="Wingdings"/>
    </w:rPr>
  </w:style>
  <w:style w:type="character" w:customStyle="1" w:styleId="WW8Num17z0">
    <w:name w:val="WW8Num17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7z2">
    <w:name w:val="WW8Num17z2"/>
    <w:rsid w:val="0095320B"/>
    <w:rPr>
      <w:rFonts w:ascii="Wingdings" w:hAnsi="Wingdings" w:cs="Wingdings"/>
    </w:rPr>
  </w:style>
  <w:style w:type="character" w:customStyle="1" w:styleId="WW8Num17z3">
    <w:name w:val="WW8Num17z3"/>
    <w:rsid w:val="0095320B"/>
    <w:rPr>
      <w:rFonts w:ascii="Symbol" w:hAnsi="Symbol" w:cs="Symbol"/>
    </w:rPr>
  </w:style>
  <w:style w:type="character" w:customStyle="1" w:styleId="WW8Num17z4">
    <w:name w:val="WW8Num17z4"/>
    <w:rsid w:val="0095320B"/>
    <w:rPr>
      <w:rFonts w:ascii="Courier New" w:hAnsi="Courier New" w:cs="Courier New"/>
    </w:rPr>
  </w:style>
  <w:style w:type="character" w:customStyle="1" w:styleId="WW8Num19z0">
    <w:name w:val="WW8Num19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9z3">
    <w:name w:val="WW8Num19z3"/>
    <w:rsid w:val="0095320B"/>
    <w:rPr>
      <w:rFonts w:ascii="Symbol" w:hAnsi="Symbol" w:cs="Symbol"/>
    </w:rPr>
  </w:style>
  <w:style w:type="character" w:customStyle="1" w:styleId="WW8Num19z4">
    <w:name w:val="WW8Num19z4"/>
    <w:rsid w:val="0095320B"/>
    <w:rPr>
      <w:rFonts w:ascii="Courier New" w:hAnsi="Courier New" w:cs="Courier New"/>
    </w:rPr>
  </w:style>
  <w:style w:type="character" w:customStyle="1" w:styleId="WW8Num20z0">
    <w:name w:val="WW8Num20z0"/>
    <w:rsid w:val="0095320B"/>
    <w:rPr>
      <w:rFonts w:ascii="Times New Roman" w:hAnsi="Times New Roman" w:cs="Times New Roman"/>
    </w:rPr>
  </w:style>
  <w:style w:type="character" w:customStyle="1" w:styleId="WW8Num21z0">
    <w:name w:val="WW8Num21z0"/>
    <w:rsid w:val="0095320B"/>
    <w:rPr>
      <w:rFonts w:ascii="Times New Roman" w:hAnsi="Times New Roman" w:cs="Times New Roman"/>
    </w:rPr>
  </w:style>
  <w:style w:type="character" w:customStyle="1" w:styleId="WW8Num22z0">
    <w:name w:val="WW8Num22z0"/>
    <w:rsid w:val="0095320B"/>
    <w:rPr>
      <w:rFonts w:ascii="Arial" w:hAnsi="Arial" w:cs="Arial"/>
      <w:b/>
      <w:bCs/>
      <w:sz w:val="22"/>
      <w:szCs w:val="22"/>
    </w:rPr>
  </w:style>
  <w:style w:type="character" w:customStyle="1" w:styleId="WW8Num23z0">
    <w:name w:val="WW8Num23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24z0">
    <w:name w:val="WW8Num24z0"/>
    <w:rsid w:val="0095320B"/>
    <w:rPr>
      <w:rFonts w:ascii="Times New Roman" w:hAnsi="Times New Roman" w:cs="Times New Roman"/>
    </w:rPr>
  </w:style>
  <w:style w:type="character" w:customStyle="1" w:styleId="WW8Num25z0">
    <w:name w:val="WW8Num25z0"/>
    <w:rsid w:val="0095320B"/>
    <w:rPr>
      <w:rFonts w:ascii="Times New Roman" w:hAnsi="Times New Roman" w:cs="Times New Roman"/>
    </w:rPr>
  </w:style>
  <w:style w:type="character" w:customStyle="1" w:styleId="WW8Num26z0">
    <w:name w:val="WW8Num26z0"/>
    <w:rsid w:val="0095320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320B"/>
  </w:style>
  <w:style w:type="character" w:customStyle="1" w:styleId="WW-Absatz-Standardschriftart">
    <w:name w:val="WW-Absatz-Standardschriftart"/>
    <w:rsid w:val="0095320B"/>
  </w:style>
  <w:style w:type="character" w:customStyle="1" w:styleId="WW-Absatz-Standardschriftart1">
    <w:name w:val="WW-Absatz-Standardschriftart1"/>
    <w:rsid w:val="0095320B"/>
  </w:style>
  <w:style w:type="character" w:customStyle="1" w:styleId="WW-Absatz-Standardschriftart11">
    <w:name w:val="WW-Absatz-Standardschriftart11"/>
    <w:rsid w:val="0095320B"/>
  </w:style>
  <w:style w:type="character" w:customStyle="1" w:styleId="WW-Absatz-Standardschriftart111">
    <w:name w:val="WW-Absatz-Standardschriftart111"/>
    <w:rsid w:val="0095320B"/>
  </w:style>
  <w:style w:type="character" w:customStyle="1" w:styleId="WW-Absatz-Standardschriftart1111">
    <w:name w:val="WW-Absatz-Standardschriftart1111"/>
    <w:rsid w:val="0095320B"/>
  </w:style>
  <w:style w:type="character" w:customStyle="1" w:styleId="WW8Num11z5">
    <w:name w:val="WW8Num11z5"/>
    <w:rsid w:val="0095320B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95320B"/>
  </w:style>
  <w:style w:type="character" w:customStyle="1" w:styleId="WW8Num2z2">
    <w:name w:val="WW8Num2z2"/>
    <w:rsid w:val="0095320B"/>
    <w:rPr>
      <w:rFonts w:ascii="Wingdings" w:hAnsi="Wingdings" w:cs="Wingdings"/>
    </w:rPr>
  </w:style>
  <w:style w:type="character" w:customStyle="1" w:styleId="WW8Num9z1">
    <w:name w:val="WW8Num9z1"/>
    <w:rsid w:val="0095320B"/>
    <w:rPr>
      <w:rFonts w:ascii="Courier New" w:hAnsi="Courier New" w:cs="Courier New"/>
    </w:rPr>
  </w:style>
  <w:style w:type="character" w:customStyle="1" w:styleId="WW8Num9z3">
    <w:name w:val="WW8Num9z3"/>
    <w:rsid w:val="0095320B"/>
    <w:rPr>
      <w:rFonts w:ascii="Symbol" w:hAnsi="Symbol" w:cs="Symbol"/>
    </w:rPr>
  </w:style>
  <w:style w:type="character" w:customStyle="1" w:styleId="WW8Num9z6">
    <w:name w:val="WW8Num9z6"/>
    <w:rsid w:val="0095320B"/>
    <w:rPr>
      <w:rFonts w:ascii="Symbol" w:hAnsi="Symbol" w:cs="Symbol"/>
    </w:rPr>
  </w:style>
  <w:style w:type="character" w:customStyle="1" w:styleId="WW8Num10z5">
    <w:name w:val="WW8Num10z5"/>
    <w:rsid w:val="0095320B"/>
    <w:rPr>
      <w:rFonts w:ascii="Wingdings" w:hAnsi="Wingdings" w:cs="Wingdings"/>
    </w:rPr>
  </w:style>
  <w:style w:type="character" w:customStyle="1" w:styleId="WW8Num10z6">
    <w:name w:val="WW8Num10z6"/>
    <w:rsid w:val="0095320B"/>
    <w:rPr>
      <w:rFonts w:ascii="Symbol" w:hAnsi="Symbol" w:cs="Symbol"/>
    </w:rPr>
  </w:style>
  <w:style w:type="character" w:customStyle="1" w:styleId="WW8Num12z0">
    <w:name w:val="WW8Num12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7z1">
    <w:name w:val="WW8Num17z1"/>
    <w:rsid w:val="0095320B"/>
    <w:rPr>
      <w:rFonts w:ascii="Courier New" w:hAnsi="Courier New" w:cs="Courier New"/>
    </w:rPr>
  </w:style>
  <w:style w:type="character" w:customStyle="1" w:styleId="WW8Num17z5">
    <w:name w:val="WW8Num17z5"/>
    <w:rsid w:val="0095320B"/>
    <w:rPr>
      <w:rFonts w:ascii="Wingdings" w:hAnsi="Wingdings" w:cs="Wingdings"/>
    </w:rPr>
  </w:style>
  <w:style w:type="character" w:customStyle="1" w:styleId="WW8Num17z6">
    <w:name w:val="WW8Num17z6"/>
    <w:rsid w:val="0095320B"/>
    <w:rPr>
      <w:rFonts w:ascii="Symbol" w:hAnsi="Symbol" w:cs="Symbol"/>
    </w:rPr>
  </w:style>
  <w:style w:type="character" w:customStyle="1" w:styleId="WW8Num19z1">
    <w:name w:val="WW8Num19z1"/>
    <w:rsid w:val="0095320B"/>
    <w:rPr>
      <w:rFonts w:ascii="Courier New" w:hAnsi="Courier New" w:cs="Courier New"/>
    </w:rPr>
  </w:style>
  <w:style w:type="character" w:customStyle="1" w:styleId="WW8Num20z1">
    <w:name w:val="WW8Num20z1"/>
    <w:rsid w:val="0095320B"/>
    <w:rPr>
      <w:rFonts w:ascii="Courier New" w:hAnsi="Courier New" w:cs="Courier New"/>
    </w:rPr>
  </w:style>
  <w:style w:type="character" w:customStyle="1" w:styleId="WW8Num20z2">
    <w:name w:val="WW8Num20z2"/>
    <w:rsid w:val="0095320B"/>
    <w:rPr>
      <w:rFonts w:ascii="Arial" w:hAnsi="Arial" w:cs="Arial"/>
      <w:sz w:val="28"/>
      <w:szCs w:val="28"/>
      <w:u w:val="none"/>
    </w:rPr>
  </w:style>
  <w:style w:type="character" w:customStyle="1" w:styleId="WW8Num20z3">
    <w:name w:val="WW8Num20z3"/>
    <w:rsid w:val="0095320B"/>
    <w:rPr>
      <w:rFonts w:ascii="Wingdings" w:hAnsi="Wingdings" w:cs="Wingdings"/>
    </w:rPr>
  </w:style>
  <w:style w:type="character" w:customStyle="1" w:styleId="WW8Num20z6">
    <w:name w:val="WW8Num20z6"/>
    <w:rsid w:val="0095320B"/>
    <w:rPr>
      <w:rFonts w:ascii="Symbol" w:hAnsi="Symbol" w:cs="Symbol"/>
    </w:rPr>
  </w:style>
  <w:style w:type="character" w:customStyle="1" w:styleId="WW8Num22z2">
    <w:name w:val="WW8Num22z2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22z3">
    <w:name w:val="WW8Num22z3"/>
    <w:rsid w:val="0095320B"/>
    <w:rPr>
      <w:rFonts w:ascii="Symbol" w:hAnsi="Symbol" w:cs="Symbol"/>
    </w:rPr>
  </w:style>
  <w:style w:type="character" w:customStyle="1" w:styleId="WW8Num22z4">
    <w:name w:val="WW8Num22z4"/>
    <w:rsid w:val="0095320B"/>
    <w:rPr>
      <w:rFonts w:ascii="Courier New" w:hAnsi="Courier New" w:cs="Courier New"/>
    </w:rPr>
  </w:style>
  <w:style w:type="character" w:customStyle="1" w:styleId="WW8Num22z5">
    <w:name w:val="WW8Num22z5"/>
    <w:rsid w:val="0095320B"/>
    <w:rPr>
      <w:rFonts w:ascii="Wingdings" w:hAnsi="Wingdings" w:cs="Wingdings"/>
    </w:rPr>
  </w:style>
  <w:style w:type="character" w:customStyle="1" w:styleId="WW8Num23z2">
    <w:name w:val="WW8Num23z2"/>
    <w:rsid w:val="0095320B"/>
    <w:rPr>
      <w:rFonts w:ascii="Wingdings" w:hAnsi="Wingdings" w:cs="Wingdings"/>
    </w:rPr>
  </w:style>
  <w:style w:type="character" w:customStyle="1" w:styleId="WW8Num23z3">
    <w:name w:val="WW8Num23z3"/>
    <w:rsid w:val="0095320B"/>
    <w:rPr>
      <w:rFonts w:ascii="Symbol" w:hAnsi="Symbol" w:cs="Symbol"/>
    </w:rPr>
  </w:style>
  <w:style w:type="character" w:customStyle="1" w:styleId="WW8Num23z4">
    <w:name w:val="WW8Num23z4"/>
    <w:rsid w:val="0095320B"/>
    <w:rPr>
      <w:rFonts w:ascii="Courier New" w:hAnsi="Courier New" w:cs="Courier New"/>
    </w:rPr>
  </w:style>
  <w:style w:type="character" w:customStyle="1" w:styleId="WW8Num25z2">
    <w:name w:val="WW8Num25z2"/>
    <w:rsid w:val="0095320B"/>
    <w:rPr>
      <w:rFonts w:ascii="Wingdings" w:hAnsi="Wingdings" w:cs="Wingdings"/>
    </w:rPr>
  </w:style>
  <w:style w:type="character" w:customStyle="1" w:styleId="WW8Num25z3">
    <w:name w:val="WW8Num25z3"/>
    <w:rsid w:val="0095320B"/>
    <w:rPr>
      <w:rFonts w:ascii="Symbol" w:hAnsi="Symbol" w:cs="Symbol"/>
    </w:rPr>
  </w:style>
  <w:style w:type="character" w:customStyle="1" w:styleId="WW8Num25z4">
    <w:name w:val="WW8Num25z4"/>
    <w:rsid w:val="0095320B"/>
    <w:rPr>
      <w:rFonts w:ascii="Courier New" w:hAnsi="Courier New" w:cs="Courier New"/>
    </w:rPr>
  </w:style>
  <w:style w:type="character" w:customStyle="1" w:styleId="WW8Num28z0">
    <w:name w:val="WW8Num28z0"/>
    <w:rsid w:val="0095320B"/>
    <w:rPr>
      <w:rFonts w:ascii="Times New Roman" w:hAnsi="Times New Roman" w:cs="Times New Roman"/>
    </w:rPr>
  </w:style>
  <w:style w:type="character" w:customStyle="1" w:styleId="WW8Num29z0">
    <w:name w:val="WW8Num29z0"/>
    <w:rsid w:val="0095320B"/>
    <w:rPr>
      <w:rFonts w:ascii="Times New Roman" w:hAnsi="Times New Roman" w:cs="Times New Roman"/>
    </w:rPr>
  </w:style>
  <w:style w:type="character" w:customStyle="1" w:styleId="WW8Num30z0">
    <w:name w:val="WW8Num30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31z0">
    <w:name w:val="WW8Num31z0"/>
    <w:rsid w:val="0095320B"/>
    <w:rPr>
      <w:rFonts w:ascii="Times New Roman" w:hAnsi="Times New Roman" w:cs="Times New Roman"/>
    </w:rPr>
  </w:style>
  <w:style w:type="character" w:customStyle="1" w:styleId="WW8Num32z0">
    <w:name w:val="WW8Num32z0"/>
    <w:rsid w:val="0095320B"/>
    <w:rPr>
      <w:rFonts w:ascii="Times New Roman" w:hAnsi="Times New Roman" w:cs="Times New Roman"/>
    </w:rPr>
  </w:style>
  <w:style w:type="character" w:customStyle="1" w:styleId="WW8Num33z0">
    <w:name w:val="WW8Num33z0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-Absatz-Standardschriftart111111">
    <w:name w:val="WW-Absatz-Standardschriftart111111"/>
    <w:rsid w:val="0095320B"/>
  </w:style>
  <w:style w:type="character" w:customStyle="1" w:styleId="WW8Num1z1">
    <w:name w:val="WW8Num1z1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z2">
    <w:name w:val="WW8Num1z2"/>
    <w:rsid w:val="0095320B"/>
    <w:rPr>
      <w:rFonts w:ascii="Wingdings" w:hAnsi="Wingdings" w:cs="Wingdings"/>
    </w:rPr>
  </w:style>
  <w:style w:type="character" w:customStyle="1" w:styleId="WW8Num4z3">
    <w:name w:val="WW8Num4z3"/>
    <w:rsid w:val="0095320B"/>
    <w:rPr>
      <w:rFonts w:ascii="Symbol" w:hAnsi="Symbol" w:cs="Symbol"/>
    </w:rPr>
  </w:style>
  <w:style w:type="character" w:customStyle="1" w:styleId="WW8Num4z4">
    <w:name w:val="WW8Num4z4"/>
    <w:rsid w:val="0095320B"/>
    <w:rPr>
      <w:rFonts w:ascii="Courier New" w:hAnsi="Courier New" w:cs="Courier New"/>
    </w:rPr>
  </w:style>
  <w:style w:type="character" w:customStyle="1" w:styleId="WW8Num4z5">
    <w:name w:val="WW8Num4z5"/>
    <w:rsid w:val="0095320B"/>
    <w:rPr>
      <w:rFonts w:ascii="Wingdings" w:hAnsi="Wingdings" w:cs="Wingdings"/>
    </w:rPr>
  </w:style>
  <w:style w:type="character" w:customStyle="1" w:styleId="WW8Num5z1">
    <w:name w:val="WW8Num5z1"/>
    <w:rsid w:val="0095320B"/>
    <w:rPr>
      <w:rFonts w:ascii="Courier New" w:hAnsi="Courier New" w:cs="Courier New"/>
    </w:rPr>
  </w:style>
  <w:style w:type="character" w:customStyle="1" w:styleId="WW8Num5z2">
    <w:name w:val="WW8Num5z2"/>
    <w:rsid w:val="0095320B"/>
    <w:rPr>
      <w:rFonts w:ascii="Wingdings" w:hAnsi="Wingdings" w:cs="Wingdings"/>
    </w:rPr>
  </w:style>
  <w:style w:type="character" w:customStyle="1" w:styleId="WW8Num5z6">
    <w:name w:val="WW8Num5z6"/>
    <w:rsid w:val="0095320B"/>
    <w:rPr>
      <w:rFonts w:ascii="Symbol" w:hAnsi="Symbol" w:cs="Symbol"/>
    </w:rPr>
  </w:style>
  <w:style w:type="character" w:customStyle="1" w:styleId="WW8Num8z2">
    <w:name w:val="WW8Num8z2"/>
    <w:rsid w:val="0095320B"/>
    <w:rPr>
      <w:rFonts w:ascii="Wingdings" w:hAnsi="Wingdings" w:cs="Wingdings"/>
    </w:rPr>
  </w:style>
  <w:style w:type="character" w:customStyle="1" w:styleId="WW8Num8z3">
    <w:name w:val="WW8Num8z3"/>
    <w:rsid w:val="0095320B"/>
    <w:rPr>
      <w:rFonts w:ascii="Symbol" w:hAnsi="Symbol" w:cs="Symbol"/>
    </w:rPr>
  </w:style>
  <w:style w:type="character" w:customStyle="1" w:styleId="WW8Num9z2">
    <w:name w:val="WW8Num9z2"/>
    <w:rsid w:val="0095320B"/>
    <w:rPr>
      <w:rFonts w:ascii="Wingdings" w:hAnsi="Wingdings" w:cs="Wingdings"/>
      <w:b/>
      <w:bCs/>
      <w:sz w:val="22"/>
      <w:szCs w:val="22"/>
    </w:rPr>
  </w:style>
  <w:style w:type="character" w:customStyle="1" w:styleId="WW8Num9z5">
    <w:name w:val="WW8Num9z5"/>
    <w:rsid w:val="0095320B"/>
    <w:rPr>
      <w:rFonts w:ascii="Wingdings" w:hAnsi="Wingdings" w:cs="Wingdings"/>
    </w:rPr>
  </w:style>
  <w:style w:type="character" w:customStyle="1" w:styleId="WW8Num11z3">
    <w:name w:val="WW8Num11z3"/>
    <w:rsid w:val="0095320B"/>
    <w:rPr>
      <w:rFonts w:ascii="Symbol" w:hAnsi="Symbol" w:cs="Symbol"/>
    </w:rPr>
  </w:style>
  <w:style w:type="character" w:customStyle="1" w:styleId="WW8Num12z1">
    <w:name w:val="WW8Num12z1"/>
    <w:rsid w:val="0095320B"/>
    <w:rPr>
      <w:rFonts w:ascii="Courier New" w:hAnsi="Courier New" w:cs="Courier New"/>
    </w:rPr>
  </w:style>
  <w:style w:type="character" w:customStyle="1" w:styleId="WW8Num12z2">
    <w:name w:val="WW8Num12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2z5">
    <w:name w:val="WW8Num12z5"/>
    <w:rsid w:val="0095320B"/>
    <w:rPr>
      <w:rFonts w:ascii="Wingdings" w:hAnsi="Wingdings" w:cs="Wingdings"/>
    </w:rPr>
  </w:style>
  <w:style w:type="character" w:customStyle="1" w:styleId="WW8Num12z6">
    <w:name w:val="WW8Num12z6"/>
    <w:rsid w:val="0095320B"/>
    <w:rPr>
      <w:rFonts w:ascii="Symbol" w:hAnsi="Symbol" w:cs="Symbol"/>
    </w:rPr>
  </w:style>
  <w:style w:type="character" w:customStyle="1" w:styleId="WW8Num13z2">
    <w:name w:val="WW8Num13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3z3">
    <w:name w:val="WW8Num13z3"/>
    <w:rsid w:val="0095320B"/>
    <w:rPr>
      <w:rFonts w:ascii="Symbol" w:hAnsi="Symbol" w:cs="Symbol"/>
    </w:rPr>
  </w:style>
  <w:style w:type="character" w:customStyle="1" w:styleId="WW8Num13z4">
    <w:name w:val="WW8Num13z4"/>
    <w:rsid w:val="0095320B"/>
    <w:rPr>
      <w:rFonts w:ascii="Courier New" w:hAnsi="Courier New" w:cs="Courier New"/>
    </w:rPr>
  </w:style>
  <w:style w:type="character" w:customStyle="1" w:styleId="WW8Num13z5">
    <w:name w:val="WW8Num13z5"/>
    <w:rsid w:val="0095320B"/>
    <w:rPr>
      <w:rFonts w:ascii="Wingdings" w:hAnsi="Wingdings" w:cs="Wingdings"/>
    </w:rPr>
  </w:style>
  <w:style w:type="character" w:customStyle="1" w:styleId="WW8Num16z1">
    <w:name w:val="WW8Num16z1"/>
    <w:rsid w:val="0095320B"/>
    <w:rPr>
      <w:rFonts w:ascii="Courier New" w:hAnsi="Courier New" w:cs="Courier New"/>
    </w:rPr>
  </w:style>
  <w:style w:type="character" w:customStyle="1" w:styleId="WW8Num16z6">
    <w:name w:val="WW8Num16z6"/>
    <w:rsid w:val="0095320B"/>
    <w:rPr>
      <w:rFonts w:ascii="Symbol" w:hAnsi="Symbol" w:cs="Symbol"/>
    </w:rPr>
  </w:style>
  <w:style w:type="character" w:customStyle="1" w:styleId="WW8Num18z0">
    <w:name w:val="WW8Num18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8z1">
    <w:name w:val="WW8Num18z1"/>
    <w:rsid w:val="0095320B"/>
    <w:rPr>
      <w:rFonts w:ascii="Courier New" w:hAnsi="Courier New" w:cs="Courier New"/>
    </w:rPr>
  </w:style>
  <w:style w:type="character" w:customStyle="1" w:styleId="WW8Num18z5">
    <w:name w:val="WW8Num18z5"/>
    <w:rsid w:val="0095320B"/>
    <w:rPr>
      <w:rFonts w:ascii="Wingdings" w:hAnsi="Wingdings" w:cs="Wingdings"/>
    </w:rPr>
  </w:style>
  <w:style w:type="character" w:customStyle="1" w:styleId="WW8Num18z6">
    <w:name w:val="WW8Num18z6"/>
    <w:rsid w:val="0095320B"/>
    <w:rPr>
      <w:rFonts w:ascii="Symbol" w:hAnsi="Symbol" w:cs="Symbol"/>
    </w:rPr>
  </w:style>
  <w:style w:type="character" w:customStyle="1" w:styleId="WW8Num19z2">
    <w:name w:val="WW8Num19z2"/>
    <w:rsid w:val="0095320B"/>
    <w:rPr>
      <w:rFonts w:ascii="Wingdings" w:hAnsi="Wingdings" w:cs="Wingdings"/>
    </w:rPr>
  </w:style>
  <w:style w:type="character" w:customStyle="1" w:styleId="WW8Num22z1">
    <w:name w:val="WW8Num22z1"/>
    <w:rsid w:val="009532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27z0">
    <w:name w:val="WW8Num27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27z1">
    <w:name w:val="WW8Num27z1"/>
    <w:rsid w:val="0095320B"/>
    <w:rPr>
      <w:rFonts w:ascii="Courier New" w:hAnsi="Courier New" w:cs="Courier New"/>
    </w:rPr>
  </w:style>
  <w:style w:type="character" w:customStyle="1" w:styleId="WW8Num27z5">
    <w:name w:val="WW8Num27z5"/>
    <w:rsid w:val="0095320B"/>
    <w:rPr>
      <w:rFonts w:ascii="Wingdings" w:hAnsi="Wingdings" w:cs="Wingdings"/>
    </w:rPr>
  </w:style>
  <w:style w:type="character" w:customStyle="1" w:styleId="WW8Num27z6">
    <w:name w:val="WW8Num27z6"/>
    <w:rsid w:val="0095320B"/>
    <w:rPr>
      <w:rFonts w:ascii="Symbol" w:hAnsi="Symbol" w:cs="Symbol"/>
    </w:rPr>
  </w:style>
  <w:style w:type="character" w:customStyle="1" w:styleId="WW8Num29z1">
    <w:name w:val="WW8Num29z1"/>
    <w:rsid w:val="0095320B"/>
    <w:rPr>
      <w:rFonts w:ascii="Arial" w:hAnsi="Arial" w:cs="Arial"/>
    </w:rPr>
  </w:style>
  <w:style w:type="character" w:customStyle="1" w:styleId="WW8Num30z1">
    <w:name w:val="WW8Num30z1"/>
    <w:rsid w:val="0095320B"/>
    <w:rPr>
      <w:b/>
      <w:bCs/>
    </w:rPr>
  </w:style>
  <w:style w:type="character" w:customStyle="1" w:styleId="WW8Num30z2">
    <w:name w:val="WW8Num30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0z6">
    <w:name w:val="WW8Num30z6"/>
    <w:rsid w:val="0095320B"/>
    <w:rPr>
      <w:rFonts w:ascii="Symbol" w:hAnsi="Symbol" w:cs="Symbol"/>
    </w:rPr>
  </w:style>
  <w:style w:type="character" w:customStyle="1" w:styleId="WW8Num30z7">
    <w:name w:val="WW8Num30z7"/>
    <w:rsid w:val="0095320B"/>
    <w:rPr>
      <w:rFonts w:ascii="Courier New" w:hAnsi="Courier New" w:cs="Courier New"/>
    </w:rPr>
  </w:style>
  <w:style w:type="character" w:customStyle="1" w:styleId="WW8Num30z8">
    <w:name w:val="WW8Num30z8"/>
    <w:rsid w:val="0095320B"/>
    <w:rPr>
      <w:rFonts w:ascii="Wingdings" w:hAnsi="Wingdings" w:cs="Wingdings"/>
    </w:rPr>
  </w:style>
  <w:style w:type="character" w:customStyle="1" w:styleId="WW8Num33z1">
    <w:name w:val="WW8Num33z1"/>
    <w:rsid w:val="0095320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34z0">
    <w:name w:val="WW8Num34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4z1">
    <w:name w:val="WW8Num34z1"/>
    <w:rsid w:val="0095320B"/>
    <w:rPr>
      <w:rFonts w:ascii="Courier New" w:hAnsi="Courier New" w:cs="Courier New"/>
    </w:rPr>
  </w:style>
  <w:style w:type="character" w:customStyle="1" w:styleId="WW8Num34z2">
    <w:name w:val="WW8Num34z2"/>
    <w:rsid w:val="0095320B"/>
    <w:rPr>
      <w:rFonts w:ascii="Arial" w:hAnsi="Arial" w:cs="Arial"/>
      <w:sz w:val="28"/>
      <w:szCs w:val="28"/>
      <w:u w:val="none"/>
    </w:rPr>
  </w:style>
  <w:style w:type="character" w:customStyle="1" w:styleId="WW8Num34z3">
    <w:name w:val="WW8Num34z3"/>
    <w:rsid w:val="0095320B"/>
    <w:rPr>
      <w:rFonts w:ascii="Wingdings" w:hAnsi="Wingdings" w:cs="Wingdings"/>
    </w:rPr>
  </w:style>
  <w:style w:type="character" w:customStyle="1" w:styleId="WW8Num34z6">
    <w:name w:val="WW8Num34z6"/>
    <w:rsid w:val="0095320B"/>
    <w:rPr>
      <w:rFonts w:ascii="Symbol" w:hAnsi="Symbol" w:cs="Symbol"/>
    </w:rPr>
  </w:style>
  <w:style w:type="character" w:customStyle="1" w:styleId="WW8Num35z0">
    <w:name w:val="WW8Num35z0"/>
    <w:rsid w:val="0095320B"/>
    <w:rPr>
      <w:rFonts w:ascii="Symbol" w:hAnsi="Symbol" w:cs="Symbol"/>
    </w:rPr>
  </w:style>
  <w:style w:type="character" w:customStyle="1" w:styleId="WW8Num35z1">
    <w:name w:val="WW8Num35z1"/>
    <w:rsid w:val="0095320B"/>
    <w:rPr>
      <w:rFonts w:ascii="Courier New" w:hAnsi="Courier New" w:cs="Courier New"/>
    </w:rPr>
  </w:style>
  <w:style w:type="character" w:customStyle="1" w:styleId="WW8Num35z2">
    <w:name w:val="WW8Num35z2"/>
    <w:rsid w:val="0095320B"/>
    <w:rPr>
      <w:rFonts w:ascii="Wingdings" w:hAnsi="Wingdings" w:cs="Wingdings"/>
    </w:rPr>
  </w:style>
  <w:style w:type="character" w:customStyle="1" w:styleId="WW8Num36z0">
    <w:name w:val="WW8Num36z0"/>
    <w:rsid w:val="0095320B"/>
    <w:rPr>
      <w:rFonts w:ascii="Wingdings" w:hAnsi="Wingdings" w:cs="Wingdings"/>
      <w:b/>
      <w:bCs/>
      <w:sz w:val="22"/>
      <w:szCs w:val="22"/>
    </w:rPr>
  </w:style>
  <w:style w:type="character" w:customStyle="1" w:styleId="WW8Num36z2">
    <w:name w:val="WW8Num36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6z3">
    <w:name w:val="WW8Num36z3"/>
    <w:rsid w:val="0095320B"/>
    <w:rPr>
      <w:rFonts w:ascii="Symbol" w:hAnsi="Symbol" w:cs="Symbol"/>
    </w:rPr>
  </w:style>
  <w:style w:type="character" w:customStyle="1" w:styleId="WW8Num36z4">
    <w:name w:val="WW8Num36z4"/>
    <w:rsid w:val="0095320B"/>
    <w:rPr>
      <w:rFonts w:ascii="Courier New" w:hAnsi="Courier New" w:cs="Courier New"/>
    </w:rPr>
  </w:style>
  <w:style w:type="character" w:customStyle="1" w:styleId="WW8Num36z5">
    <w:name w:val="WW8Num36z5"/>
    <w:rsid w:val="0095320B"/>
    <w:rPr>
      <w:rFonts w:ascii="Wingdings" w:hAnsi="Wingdings" w:cs="Wingdings"/>
    </w:rPr>
  </w:style>
  <w:style w:type="character" w:customStyle="1" w:styleId="WW8Num37z0">
    <w:name w:val="WW8Num37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7z2">
    <w:name w:val="WW8Num37z2"/>
    <w:rsid w:val="0095320B"/>
    <w:rPr>
      <w:rFonts w:ascii="Wingdings" w:hAnsi="Wingdings" w:cs="Wingdings"/>
    </w:rPr>
  </w:style>
  <w:style w:type="character" w:customStyle="1" w:styleId="WW8Num37z3">
    <w:name w:val="WW8Num37z3"/>
    <w:rsid w:val="0095320B"/>
    <w:rPr>
      <w:rFonts w:ascii="Symbol" w:hAnsi="Symbol" w:cs="Symbol"/>
    </w:rPr>
  </w:style>
  <w:style w:type="character" w:customStyle="1" w:styleId="WW8Num37z4">
    <w:name w:val="WW8Num37z4"/>
    <w:rsid w:val="0095320B"/>
    <w:rPr>
      <w:rFonts w:ascii="Courier New" w:hAnsi="Courier New" w:cs="Courier New"/>
    </w:rPr>
  </w:style>
  <w:style w:type="character" w:customStyle="1" w:styleId="WW8Num39z0">
    <w:name w:val="WW8Num39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9z2">
    <w:name w:val="WW8Num39z2"/>
    <w:rsid w:val="0095320B"/>
    <w:rPr>
      <w:rFonts w:ascii="Wingdings" w:hAnsi="Wingdings" w:cs="Wingdings"/>
    </w:rPr>
  </w:style>
  <w:style w:type="character" w:customStyle="1" w:styleId="WW8Num39z3">
    <w:name w:val="WW8Num39z3"/>
    <w:rsid w:val="0095320B"/>
    <w:rPr>
      <w:rFonts w:ascii="Symbol" w:hAnsi="Symbol" w:cs="Symbol"/>
    </w:rPr>
  </w:style>
  <w:style w:type="character" w:customStyle="1" w:styleId="WW8Num39z4">
    <w:name w:val="WW8Num39z4"/>
    <w:rsid w:val="0095320B"/>
    <w:rPr>
      <w:rFonts w:ascii="Courier New" w:hAnsi="Courier New" w:cs="Courier New"/>
    </w:rPr>
  </w:style>
  <w:style w:type="character" w:customStyle="1" w:styleId="VarsaylanParagrafYazTipi1">
    <w:name w:val="Varsayılan Paragraf Yazı Tipi1"/>
    <w:rsid w:val="0095320B"/>
  </w:style>
  <w:style w:type="character" w:customStyle="1" w:styleId="NumaralamaSimgeleri">
    <w:name w:val="Numaralama Simgeleri"/>
    <w:rsid w:val="0095320B"/>
  </w:style>
  <w:style w:type="paragraph" w:styleId="Liste">
    <w:name w:val="List"/>
    <w:basedOn w:val="GvdeMetni"/>
    <w:rsid w:val="0095320B"/>
    <w:pPr>
      <w:suppressAutoHyphens/>
    </w:pPr>
    <w:rPr>
      <w:lang w:eastAsia="ar-SA"/>
    </w:rPr>
  </w:style>
  <w:style w:type="paragraph" w:customStyle="1" w:styleId="ResimYazs1">
    <w:name w:val="Resim Yazısı1"/>
    <w:basedOn w:val="Normal"/>
    <w:rsid w:val="009532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9532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lk">
    <w:name w:val="Başlık"/>
    <w:basedOn w:val="Normal"/>
    <w:next w:val="GvdeMetni"/>
    <w:rsid w:val="0095320B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GvdeMetni2">
    <w:name w:val="Body Text 2"/>
    <w:basedOn w:val="Normal"/>
    <w:link w:val="GvdeMetni2Char"/>
    <w:rsid w:val="00953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oerii">
    <w:name w:val="Tablo İçeriği"/>
    <w:basedOn w:val="Normal"/>
    <w:rsid w:val="009532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95320B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  <w:rsid w:val="0095320B"/>
    <w:pPr>
      <w:suppressAutoHyphens/>
    </w:pPr>
    <w:rPr>
      <w:lang w:eastAsia="ar-SA"/>
    </w:rPr>
  </w:style>
  <w:style w:type="paragraph" w:customStyle="1" w:styleId="yazilar-sarizemin">
    <w:name w:val="yazilar-sarizemin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95320B"/>
    <w:rPr>
      <w:b/>
      <w:bCs/>
    </w:rPr>
  </w:style>
  <w:style w:type="paragraph" w:styleId="Liste2">
    <w:name w:val="List 2"/>
    <w:basedOn w:val="Normal"/>
    <w:rsid w:val="009532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3">
    <w:name w:val="List 3"/>
    <w:basedOn w:val="Normal"/>
    <w:rsid w:val="009532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4">
    <w:name w:val="List 4"/>
    <w:basedOn w:val="Normal"/>
    <w:rsid w:val="0095320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5">
    <w:name w:val="List 5"/>
    <w:basedOn w:val="Normal"/>
    <w:rsid w:val="0095320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apan">
    <w:name w:val="Closing"/>
    <w:basedOn w:val="Normal"/>
    <w:link w:val="KapanChar"/>
    <w:rsid w:val="0095320B"/>
    <w:pPr>
      <w:tabs>
        <w:tab w:val="num" w:pos="1480"/>
      </w:tabs>
      <w:spacing w:after="0" w:line="240" w:lineRule="auto"/>
      <w:ind w:left="425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panChar">
    <w:name w:val="Kapanış Char"/>
    <w:basedOn w:val="VarsaylanParagrafYazTipi"/>
    <w:link w:val="Kapan"/>
    <w:rsid w:val="0095320B"/>
    <w:rPr>
      <w:rFonts w:ascii="Times New Roman" w:eastAsia="Times New Roman" w:hAnsi="Times New Roman" w:cs="Times New Roman"/>
      <w:sz w:val="24"/>
      <w:szCs w:val="24"/>
    </w:rPr>
  </w:style>
  <w:style w:type="paragraph" w:styleId="ListeMaddemi2">
    <w:name w:val="List Bullet 2"/>
    <w:basedOn w:val="Normal"/>
    <w:rsid w:val="0095320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Devam">
    <w:name w:val="List Continue"/>
    <w:basedOn w:val="Normal"/>
    <w:rsid w:val="009532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mza">
    <w:name w:val="Signature"/>
    <w:basedOn w:val="Normal"/>
    <w:link w:val="mzaChar"/>
    <w:rsid w:val="0095320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zaChar">
    <w:name w:val="İmza Char"/>
    <w:basedOn w:val="VarsaylanParagrafYazTipi"/>
    <w:link w:val="mza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mzaUnvan">
    <w:name w:val="İmza İş Unvanı"/>
    <w:basedOn w:val="mza"/>
    <w:rsid w:val="0095320B"/>
  </w:style>
  <w:style w:type="paragraph" w:customStyle="1" w:styleId="mzairketAd">
    <w:name w:val="İmza Şirket Adı"/>
    <w:basedOn w:val="mza"/>
    <w:rsid w:val="0095320B"/>
  </w:style>
  <w:style w:type="paragraph" w:styleId="GvdeMetnilkGirintisi">
    <w:name w:val="Body Text First Indent"/>
    <w:basedOn w:val="GvdeMetni"/>
    <w:link w:val="GvdeMetnilkGirintisiChar"/>
    <w:rsid w:val="0095320B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95320B"/>
    <w:rPr>
      <w:rFonts w:ascii="Times New Roman" w:eastAsia="Times New Roman" w:hAnsi="Times New Roman" w:cs="Times New Roman"/>
      <w:sz w:val="24"/>
      <w:szCs w:val="24"/>
    </w:rPr>
  </w:style>
  <w:style w:type="paragraph" w:styleId="GvdeMetnilkGirintisi2">
    <w:name w:val="Body Text First Indent 2"/>
    <w:basedOn w:val="GvdeMetni2"/>
    <w:link w:val="GvdeMetnilkGirintisi2Char"/>
    <w:rsid w:val="0095320B"/>
    <w:pPr>
      <w:spacing w:line="240" w:lineRule="auto"/>
      <w:ind w:left="283"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95320B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1">
    <w:name w:val="Gövde Metni Girintisi Char1"/>
    <w:link w:val="GvdeMetniGirintisi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95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95320B"/>
    <w:pPr>
      <w:numPr>
        <w:numId w:val="6"/>
      </w:numPr>
    </w:pPr>
  </w:style>
  <w:style w:type="character" w:styleId="SatrNumaras">
    <w:name w:val="line number"/>
    <w:uiPriority w:val="99"/>
    <w:unhideWhenUsed/>
    <w:rsid w:val="0095320B"/>
  </w:style>
  <w:style w:type="paragraph" w:styleId="BelgeBalantlar">
    <w:name w:val="Document Map"/>
    <w:basedOn w:val="Normal"/>
    <w:link w:val="BelgeBalantlarChar"/>
    <w:uiPriority w:val="99"/>
    <w:unhideWhenUsed/>
    <w:rsid w:val="009532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95320B"/>
    <w:rPr>
      <w:rFonts w:ascii="Tahoma" w:eastAsia="Times New Roman" w:hAnsi="Tahoma" w:cs="Times New Roman"/>
      <w:sz w:val="16"/>
      <w:szCs w:val="16"/>
    </w:rPr>
  </w:style>
  <w:style w:type="character" w:styleId="HafifVurgulama">
    <w:name w:val="Subtle Emphasis"/>
    <w:uiPriority w:val="19"/>
    <w:qFormat/>
    <w:rsid w:val="0095320B"/>
    <w:rPr>
      <w:i/>
      <w:iCs/>
      <w:color w:val="808080"/>
    </w:rPr>
  </w:style>
  <w:style w:type="character" w:customStyle="1" w:styleId="Balk62">
    <w:name w:val="Başlık #6 (2)_"/>
    <w:link w:val="Balk620"/>
    <w:rsid w:val="0095320B"/>
    <w:rPr>
      <w:spacing w:val="10"/>
      <w:shd w:val="clear" w:color="auto" w:fill="FFFFFF"/>
    </w:rPr>
  </w:style>
  <w:style w:type="character" w:customStyle="1" w:styleId="Balk20">
    <w:name w:val="Başlık #2_"/>
    <w:link w:val="Balk21"/>
    <w:rsid w:val="0095320B"/>
    <w:rPr>
      <w:spacing w:val="10"/>
      <w:sz w:val="17"/>
      <w:szCs w:val="17"/>
      <w:shd w:val="clear" w:color="auto" w:fill="FFFFFF"/>
    </w:rPr>
  </w:style>
  <w:style w:type="paragraph" w:customStyle="1" w:styleId="Balk620">
    <w:name w:val="Başlık #6 (2)"/>
    <w:basedOn w:val="Normal"/>
    <w:link w:val="Balk62"/>
    <w:rsid w:val="0095320B"/>
    <w:pPr>
      <w:shd w:val="clear" w:color="auto" w:fill="FFFFFF"/>
      <w:spacing w:after="60" w:line="0" w:lineRule="atLeast"/>
      <w:jc w:val="both"/>
      <w:outlineLvl w:val="5"/>
    </w:pPr>
    <w:rPr>
      <w:spacing w:val="10"/>
    </w:rPr>
  </w:style>
  <w:style w:type="paragraph" w:customStyle="1" w:styleId="Balk21">
    <w:name w:val="Başlık #2"/>
    <w:basedOn w:val="Normal"/>
    <w:link w:val="Balk20"/>
    <w:rsid w:val="0095320B"/>
    <w:pPr>
      <w:shd w:val="clear" w:color="auto" w:fill="FFFFFF"/>
      <w:spacing w:after="240" w:line="0" w:lineRule="atLeast"/>
      <w:jc w:val="center"/>
      <w:outlineLvl w:val="1"/>
    </w:pPr>
    <w:rPr>
      <w:spacing w:val="10"/>
      <w:sz w:val="17"/>
      <w:szCs w:val="17"/>
    </w:rPr>
  </w:style>
  <w:style w:type="character" w:customStyle="1" w:styleId="Gvdemetni10">
    <w:name w:val="Gövde metni (10)_"/>
    <w:link w:val="Gvdemetni100"/>
    <w:rsid w:val="0095320B"/>
    <w:rPr>
      <w:spacing w:val="10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95320B"/>
    <w:pPr>
      <w:shd w:val="clear" w:color="auto" w:fill="FFFFFF"/>
      <w:spacing w:after="0" w:line="0" w:lineRule="atLeast"/>
    </w:pPr>
    <w:rPr>
      <w:spacing w:val="10"/>
    </w:rPr>
  </w:style>
  <w:style w:type="character" w:styleId="HTMLKsaltmas">
    <w:name w:val="HTML Acronym"/>
    <w:rsid w:val="0095320B"/>
  </w:style>
  <w:style w:type="character" w:customStyle="1" w:styleId="TitleChar">
    <w:name w:val="Title Char"/>
    <w:locked/>
    <w:rsid w:val="0095320B"/>
    <w:rPr>
      <w:rFonts w:cs="Times New Roman"/>
      <w:b/>
      <w:bCs/>
      <w:sz w:val="24"/>
      <w:szCs w:val="24"/>
      <w:lang w:eastAsia="ar-SA" w:bidi="ar-SA"/>
    </w:rPr>
  </w:style>
  <w:style w:type="paragraph" w:customStyle="1" w:styleId="ListeParagraf2">
    <w:name w:val="Liste Paragraf2"/>
    <w:basedOn w:val="Normal"/>
    <w:qFormat/>
    <w:rsid w:val="0095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locked/>
    <w:rsid w:val="0095320B"/>
    <w:rPr>
      <w:rFonts w:cs="Times New Roman"/>
      <w:sz w:val="24"/>
      <w:szCs w:val="24"/>
    </w:rPr>
  </w:style>
  <w:style w:type="character" w:customStyle="1" w:styleId="BodyTextIndent3Char1">
    <w:name w:val="Body Text Indent 3 Char1"/>
    <w:locked/>
    <w:rsid w:val="0095320B"/>
    <w:rPr>
      <w:rFonts w:cs="Times New Roman"/>
      <w:sz w:val="16"/>
      <w:szCs w:val="16"/>
      <w:lang w:val="tr-TR" w:eastAsia="tr-TR"/>
    </w:rPr>
  </w:style>
  <w:style w:type="paragraph" w:customStyle="1" w:styleId="AralkYok1">
    <w:name w:val="Aralık Yok1"/>
    <w:link w:val="NoSpacingChar"/>
    <w:qFormat/>
    <w:rsid w:val="009532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locked/>
    <w:rsid w:val="0095320B"/>
    <w:rPr>
      <w:rFonts w:ascii="Calibri" w:eastAsia="Times New Roman" w:hAnsi="Calibri" w:cs="Times New Roman"/>
    </w:rPr>
  </w:style>
  <w:style w:type="character" w:customStyle="1" w:styleId="HafifBavuru1">
    <w:name w:val="Hafif Başvuru1"/>
    <w:qFormat/>
    <w:rsid w:val="0095320B"/>
    <w:rPr>
      <w:rFonts w:cs="Times New Roman"/>
      <w:b/>
      <w:bCs/>
      <w:smallCaps/>
      <w:color w:val="FF0000"/>
    </w:rPr>
  </w:style>
  <w:style w:type="character" w:customStyle="1" w:styleId="CharChar">
    <w:name w:val="Char Char"/>
    <w:rsid w:val="0095320B"/>
    <w:rPr>
      <w:rFonts w:cs="Times New Roman"/>
      <w:sz w:val="16"/>
      <w:szCs w:val="16"/>
    </w:rPr>
  </w:style>
  <w:style w:type="character" w:customStyle="1" w:styleId="CharChar1">
    <w:name w:val="Char Char1"/>
    <w:rsid w:val="0095320B"/>
    <w:rPr>
      <w:rFonts w:cs="Times New Roman"/>
      <w:sz w:val="16"/>
      <w:szCs w:val="16"/>
    </w:rPr>
  </w:style>
  <w:style w:type="paragraph" w:customStyle="1" w:styleId="tabloerii0">
    <w:name w:val="tabloerii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1">
    <w:name w:val="st1"/>
    <w:rsid w:val="0095320B"/>
  </w:style>
  <w:style w:type="character" w:styleId="zlenenKpr">
    <w:name w:val="FollowedHyperlink"/>
    <w:uiPriority w:val="99"/>
    <w:unhideWhenUsed/>
    <w:rsid w:val="0095320B"/>
    <w:rPr>
      <w:color w:val="800080"/>
      <w:u w:val="single"/>
    </w:rPr>
  </w:style>
  <w:style w:type="paragraph" w:customStyle="1" w:styleId="xl65">
    <w:name w:val="xl65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3CE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7"/>
      <w:szCs w:val="17"/>
      <w:lang w:eastAsia="tr-TR"/>
    </w:rPr>
  </w:style>
  <w:style w:type="paragraph" w:customStyle="1" w:styleId="xl66">
    <w:name w:val="xl66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67">
    <w:name w:val="xl67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8">
    <w:name w:val="xl68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BE7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69">
    <w:name w:val="xl69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0">
    <w:name w:val="xl70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1">
    <w:name w:val="xl71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2">
    <w:name w:val="xl72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3">
    <w:name w:val="xl73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4">
    <w:name w:val="xl74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5">
    <w:name w:val="xl75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6">
    <w:name w:val="xl76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7">
    <w:name w:val="xl77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8">
    <w:name w:val="xl78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9">
    <w:name w:val="xl79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0"/>
      <w:szCs w:val="10"/>
      <w:lang w:eastAsia="tr-TR"/>
    </w:rPr>
  </w:style>
  <w:style w:type="paragraph" w:customStyle="1" w:styleId="xl81">
    <w:name w:val="xl81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0"/>
      <w:szCs w:val="10"/>
      <w:lang w:eastAsia="tr-TR"/>
    </w:rPr>
  </w:style>
  <w:style w:type="paragraph" w:customStyle="1" w:styleId="xl82">
    <w:name w:val="xl82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0"/>
      <w:szCs w:val="10"/>
      <w:lang w:eastAsia="tr-TR"/>
    </w:rPr>
  </w:style>
  <w:style w:type="character" w:customStyle="1" w:styleId="lqd2zg11">
    <w:name w:val="lqd2zg11"/>
    <w:basedOn w:val="VarsaylanParagrafYazTipi"/>
    <w:rsid w:val="0095320B"/>
  </w:style>
  <w:style w:type="character" w:customStyle="1" w:styleId="ds6b4q2">
    <w:name w:val="ds6b4q2"/>
    <w:basedOn w:val="VarsaylanParagrafYazTipi"/>
    <w:rsid w:val="0095320B"/>
  </w:style>
  <w:style w:type="character" w:customStyle="1" w:styleId="twhc505q8uu">
    <w:name w:val="twhc505q8uu"/>
    <w:basedOn w:val="VarsaylanParagrafYazTipi"/>
    <w:rsid w:val="0095320B"/>
  </w:style>
  <w:style w:type="character" w:customStyle="1" w:styleId="p43027m5">
    <w:name w:val="p43027m5"/>
    <w:basedOn w:val="VarsaylanParagrafYazTipi"/>
    <w:rsid w:val="0095320B"/>
  </w:style>
  <w:style w:type="character" w:customStyle="1" w:styleId="sf9bl0">
    <w:name w:val="sf9bl0"/>
    <w:basedOn w:val="VarsaylanParagrafYazTipi"/>
    <w:rsid w:val="0095320B"/>
  </w:style>
  <w:style w:type="paragraph" w:customStyle="1" w:styleId="1">
    <w:name w:val="1"/>
    <w:basedOn w:val="Normal"/>
    <w:rsid w:val="0095320B"/>
    <w:pPr>
      <w:spacing w:before="160" w:after="0" w:line="240" w:lineRule="auto"/>
      <w:ind w:left="170"/>
    </w:pPr>
    <w:rPr>
      <w:rFonts w:ascii="Arial" w:eastAsia="Times New Roman" w:hAnsi="Arial" w:cs="Arial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k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pub.iaea.org/books/iaeabooks/series/140/IAEA-Human-Health-Se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krad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CB25-9F09-4909-B42F-8105924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Üniversitesi</dc:creator>
  <cp:lastModifiedBy>ronaldinho424</cp:lastModifiedBy>
  <cp:revision>2</cp:revision>
  <cp:lastPrinted>2018-09-25T11:57:00Z</cp:lastPrinted>
  <dcterms:created xsi:type="dcterms:W3CDTF">2020-09-28T09:01:00Z</dcterms:created>
  <dcterms:modified xsi:type="dcterms:W3CDTF">2020-09-28T09:01:00Z</dcterms:modified>
</cp:coreProperties>
</file>